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506" w:rsidRPr="00DE2506" w:rsidRDefault="00DE2506" w:rsidP="00DE2506">
      <w:pPr>
        <w:rPr>
          <w:b/>
          <w:sz w:val="32"/>
          <w:u w:val="single"/>
        </w:rPr>
      </w:pPr>
      <w:r w:rsidRPr="00DE2506">
        <w:rPr>
          <w:b/>
          <w:sz w:val="32"/>
          <w:u w:val="single"/>
        </w:rPr>
        <w:t xml:space="preserve">Agenda de Março </w:t>
      </w:r>
    </w:p>
    <w:p w:rsidR="00DE2506" w:rsidRDefault="00DE2506" w:rsidP="00DE2506">
      <w:pPr>
        <w:rPr>
          <w:b/>
          <w:sz w:val="28"/>
          <w:u w:val="single"/>
        </w:rPr>
      </w:pPr>
    </w:p>
    <w:p w:rsidR="00DE2506" w:rsidRPr="00DE2506" w:rsidRDefault="00DE2506" w:rsidP="00DE2506">
      <w:pPr>
        <w:rPr>
          <w:rFonts w:cstheme="minorHAnsi"/>
          <w:b/>
        </w:rPr>
      </w:pPr>
      <w:r w:rsidRPr="00DE2506">
        <w:rPr>
          <w:rFonts w:cstheme="minorHAnsi"/>
          <w:b/>
        </w:rPr>
        <w:t>Grupo de Estudos Winnicottianos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Coordenadora: Patrícia Ferreira da Costa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7 e 21 de março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Quintas-feiras, de 14h às 16h</w:t>
      </w:r>
    </w:p>
    <w:p w:rsidR="00DE2506" w:rsidRPr="00DE2506" w:rsidRDefault="00DE2506" w:rsidP="00DE2506">
      <w:pPr>
        <w:rPr>
          <w:rFonts w:cstheme="minorHAnsi"/>
          <w:color w:val="444444"/>
          <w:sz w:val="20"/>
          <w:szCs w:val="20"/>
        </w:rPr>
      </w:pPr>
      <w:r w:rsidRPr="00DE2506">
        <w:rPr>
          <w:rFonts w:cstheme="minorHAnsi"/>
        </w:rPr>
        <w:t xml:space="preserve">Informações </w:t>
      </w:r>
      <w:hyperlink r:id="rId6" w:history="1">
        <w:r w:rsidRPr="00DE2506">
          <w:rPr>
            <w:rStyle w:val="Hyperlink"/>
            <w:rFonts w:cstheme="minorHAnsi"/>
            <w:sz w:val="20"/>
            <w:szCs w:val="20"/>
          </w:rPr>
          <w:t>https://goo.gl/o6cm7d</w:t>
        </w:r>
      </w:hyperlink>
    </w:p>
    <w:p w:rsidR="00DE2506" w:rsidRPr="00DE2506" w:rsidRDefault="00DE2506" w:rsidP="00DE2506">
      <w:pPr>
        <w:rPr>
          <w:rFonts w:cstheme="minorHAnsi"/>
        </w:rPr>
      </w:pPr>
    </w:p>
    <w:p w:rsidR="00DE2506" w:rsidRPr="00DE2506" w:rsidRDefault="00DE2506" w:rsidP="00DE2506">
      <w:pPr>
        <w:rPr>
          <w:rFonts w:cstheme="minorHAnsi"/>
          <w:b/>
        </w:rPr>
      </w:pPr>
      <w:r w:rsidRPr="00DE2506">
        <w:rPr>
          <w:rFonts w:cstheme="minorHAnsi"/>
          <w:b/>
        </w:rPr>
        <w:t>As parábolas do Reino dos Céus no Evangelho de Mateus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Professor: Pe. Jaldemir Vitório, SJ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7, 14, 21, 28 de março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Quintas-feiras, de 19h30 às 21h30</w:t>
      </w:r>
    </w:p>
    <w:p w:rsidR="00DE2506" w:rsidRPr="00DE2506" w:rsidRDefault="00DE2506" w:rsidP="00DE2506">
      <w:pPr>
        <w:rPr>
          <w:rFonts w:cstheme="minorHAnsi"/>
          <w:color w:val="444444"/>
          <w:sz w:val="20"/>
          <w:szCs w:val="20"/>
        </w:rPr>
      </w:pPr>
      <w:r w:rsidRPr="00DE2506">
        <w:rPr>
          <w:rFonts w:cstheme="minorHAnsi"/>
          <w:color w:val="444444"/>
          <w:sz w:val="20"/>
          <w:szCs w:val="20"/>
        </w:rPr>
        <w:t xml:space="preserve">Informações </w:t>
      </w:r>
      <w:hyperlink r:id="rId7" w:history="1">
        <w:r w:rsidRPr="00DE2506">
          <w:rPr>
            <w:rStyle w:val="Hyperlink"/>
            <w:rFonts w:cstheme="minorHAnsi"/>
            <w:sz w:val="20"/>
            <w:szCs w:val="20"/>
          </w:rPr>
          <w:t>https://goo.gl/cbECLL</w:t>
        </w:r>
      </w:hyperlink>
    </w:p>
    <w:p w:rsidR="00DE2506" w:rsidRPr="00DE2506" w:rsidRDefault="00DE2506" w:rsidP="00DE2506">
      <w:pPr>
        <w:rPr>
          <w:rFonts w:cstheme="minorHAnsi"/>
          <w:sz w:val="20"/>
        </w:rPr>
      </w:pPr>
    </w:p>
    <w:p w:rsidR="00DE2506" w:rsidRPr="00DE2506" w:rsidRDefault="00DE2506" w:rsidP="00DE2506">
      <w:pPr>
        <w:rPr>
          <w:rFonts w:cstheme="minorHAnsi"/>
          <w:b/>
        </w:rPr>
      </w:pPr>
      <w:r w:rsidRPr="00DE2506">
        <w:rPr>
          <w:rFonts w:cstheme="minorHAnsi"/>
          <w:b/>
        </w:rPr>
        <w:t>O problema de Deus: entre a presença e a ausência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Professor: Marco Heleno Barreto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 xml:space="preserve">7, 14, 21, 28 de março 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Quintas-feiras, de 19h30 às 21h30</w:t>
      </w:r>
    </w:p>
    <w:p w:rsidR="00DE2506" w:rsidRPr="00DE2506" w:rsidRDefault="00DE2506" w:rsidP="00DE2506">
      <w:pPr>
        <w:rPr>
          <w:rFonts w:cstheme="minorHAnsi"/>
          <w:color w:val="444444"/>
          <w:sz w:val="20"/>
          <w:szCs w:val="20"/>
        </w:rPr>
      </w:pPr>
      <w:r w:rsidRPr="00DE2506">
        <w:rPr>
          <w:rFonts w:cstheme="minorHAnsi"/>
          <w:color w:val="444444"/>
          <w:sz w:val="20"/>
          <w:szCs w:val="20"/>
        </w:rPr>
        <w:t xml:space="preserve">Informações </w:t>
      </w:r>
      <w:hyperlink r:id="rId8" w:history="1">
        <w:r w:rsidRPr="00DE2506">
          <w:rPr>
            <w:rStyle w:val="Hyperlink"/>
            <w:rFonts w:cstheme="minorHAnsi"/>
            <w:sz w:val="20"/>
            <w:szCs w:val="20"/>
          </w:rPr>
          <w:t>https://goo.gl/CrE3FT</w:t>
        </w:r>
      </w:hyperlink>
    </w:p>
    <w:p w:rsidR="00DE2506" w:rsidRPr="00DE2506" w:rsidRDefault="00DE2506" w:rsidP="00DE2506">
      <w:pPr>
        <w:rPr>
          <w:rFonts w:cstheme="minorHAnsi"/>
          <w:sz w:val="20"/>
        </w:rPr>
      </w:pPr>
    </w:p>
    <w:p w:rsidR="00DE2506" w:rsidRPr="00DE2506" w:rsidRDefault="00DE2506" w:rsidP="00DE2506">
      <w:pPr>
        <w:rPr>
          <w:rFonts w:cstheme="minorHAnsi"/>
          <w:b/>
        </w:rPr>
      </w:pPr>
      <w:r w:rsidRPr="00DE2506">
        <w:rPr>
          <w:rFonts w:cstheme="minorHAnsi"/>
          <w:b/>
        </w:rPr>
        <w:t>Retiro Quaresmal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Orientador: Gabriel Sequera, SJ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8, 15, 22, 29 de março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Sextas-feiras, de 17h30 às 19h</w:t>
      </w:r>
    </w:p>
    <w:p w:rsidR="00DE2506" w:rsidRPr="00DE2506" w:rsidRDefault="00DE2506" w:rsidP="00DE2506">
      <w:pPr>
        <w:rPr>
          <w:rFonts w:cstheme="minorHAnsi"/>
          <w:color w:val="444444"/>
          <w:sz w:val="20"/>
          <w:szCs w:val="20"/>
        </w:rPr>
      </w:pPr>
      <w:r w:rsidRPr="00DE2506">
        <w:rPr>
          <w:rFonts w:cstheme="minorHAnsi"/>
          <w:color w:val="444444"/>
          <w:sz w:val="20"/>
          <w:szCs w:val="20"/>
        </w:rPr>
        <w:t xml:space="preserve">Informações: </w:t>
      </w:r>
      <w:hyperlink r:id="rId9" w:history="1">
        <w:r w:rsidRPr="00DE2506">
          <w:rPr>
            <w:rStyle w:val="Hyperlink"/>
            <w:rFonts w:cstheme="minorHAnsi"/>
            <w:sz w:val="20"/>
            <w:szCs w:val="20"/>
          </w:rPr>
          <w:t>https://goo.gl/JXVums</w:t>
        </w:r>
      </w:hyperlink>
    </w:p>
    <w:p w:rsidR="00DE2506" w:rsidRPr="00DE2506" w:rsidRDefault="00DE2506" w:rsidP="00DE2506">
      <w:pPr>
        <w:rPr>
          <w:rFonts w:cstheme="minorHAnsi"/>
        </w:rPr>
      </w:pPr>
    </w:p>
    <w:p w:rsidR="00DE2506" w:rsidRPr="00DE2506" w:rsidRDefault="00DE2506" w:rsidP="00DE2506">
      <w:pPr>
        <w:rPr>
          <w:rFonts w:cstheme="minorHAnsi"/>
          <w:b/>
        </w:rPr>
      </w:pPr>
      <w:r w:rsidRPr="00DE2506">
        <w:rPr>
          <w:rFonts w:cstheme="minorHAnsi"/>
          <w:b/>
        </w:rPr>
        <w:t>Grupo Thomas Merton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 xml:space="preserve">Coordenador: Fernando </w:t>
      </w:r>
      <w:proofErr w:type="spellStart"/>
      <w:r w:rsidRPr="00DE2506">
        <w:rPr>
          <w:rFonts w:cstheme="minorHAnsi"/>
        </w:rPr>
        <w:t>Alcici</w:t>
      </w:r>
      <w:proofErr w:type="spellEnd"/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9 de março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Sábado, de 9h às 11h30</w:t>
      </w:r>
    </w:p>
    <w:p w:rsidR="00DE2506" w:rsidRPr="00DE2506" w:rsidRDefault="00DE2506" w:rsidP="00DE2506">
      <w:pPr>
        <w:rPr>
          <w:rFonts w:cstheme="minorHAnsi"/>
          <w:color w:val="444444"/>
          <w:sz w:val="20"/>
          <w:szCs w:val="20"/>
        </w:rPr>
      </w:pPr>
      <w:r w:rsidRPr="00DE2506">
        <w:rPr>
          <w:rFonts w:cstheme="minorHAnsi"/>
          <w:color w:val="444444"/>
          <w:sz w:val="20"/>
          <w:szCs w:val="20"/>
        </w:rPr>
        <w:t xml:space="preserve">Informações: </w:t>
      </w:r>
      <w:hyperlink r:id="rId10" w:history="1">
        <w:r w:rsidRPr="00DE2506">
          <w:rPr>
            <w:rStyle w:val="Hyperlink"/>
            <w:rFonts w:cstheme="minorHAnsi"/>
            <w:sz w:val="20"/>
            <w:szCs w:val="20"/>
          </w:rPr>
          <w:t>https://goo.gl/JXVums</w:t>
        </w:r>
      </w:hyperlink>
    </w:p>
    <w:p w:rsidR="00DE2506" w:rsidRPr="00DE2506" w:rsidRDefault="00DE2506" w:rsidP="00DE2506">
      <w:pPr>
        <w:rPr>
          <w:rFonts w:cstheme="minorHAnsi"/>
          <w:color w:val="444444"/>
          <w:sz w:val="20"/>
          <w:szCs w:val="20"/>
        </w:rPr>
      </w:pPr>
    </w:p>
    <w:p w:rsidR="00DE2506" w:rsidRPr="00DE2506" w:rsidRDefault="00DE2506" w:rsidP="00DE2506">
      <w:pPr>
        <w:rPr>
          <w:rFonts w:cstheme="minorHAnsi"/>
          <w:b/>
        </w:rPr>
      </w:pPr>
      <w:r w:rsidRPr="00DE2506">
        <w:rPr>
          <w:rFonts w:cstheme="minorHAnsi"/>
          <w:b/>
        </w:rPr>
        <w:t>Ciclo de Cinema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Comentário: Graziela Cruz e Ricardo Fenati</w:t>
      </w:r>
    </w:p>
    <w:p w:rsidR="00DE2506" w:rsidRPr="00DE2506" w:rsidRDefault="00DE2506" w:rsidP="00DE2506">
      <w:pPr>
        <w:rPr>
          <w:rFonts w:cstheme="minorHAnsi"/>
          <w:b/>
        </w:rPr>
      </w:pPr>
      <w:r w:rsidRPr="00DE2506">
        <w:rPr>
          <w:rFonts w:cstheme="minorHAnsi"/>
          <w:b/>
        </w:rPr>
        <w:t xml:space="preserve">E agora, onde vamos?  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9 de março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Sábado, às 15h30</w:t>
      </w:r>
    </w:p>
    <w:p w:rsidR="00DE2506" w:rsidRPr="00DE2506" w:rsidRDefault="00DE2506" w:rsidP="00DE2506">
      <w:pPr>
        <w:rPr>
          <w:rFonts w:cstheme="minorHAnsi"/>
        </w:rPr>
      </w:pPr>
    </w:p>
    <w:p w:rsidR="00DE2506" w:rsidRPr="00DE2506" w:rsidRDefault="00DE2506" w:rsidP="00DE2506">
      <w:pPr>
        <w:rPr>
          <w:rFonts w:cstheme="minorHAnsi"/>
          <w:b/>
        </w:rPr>
      </w:pPr>
      <w:r w:rsidRPr="00DE2506">
        <w:rPr>
          <w:rFonts w:cstheme="minorHAnsi"/>
          <w:b/>
        </w:rPr>
        <w:t>O que é mesmo essa coisa chamada ciência?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Professor: Ricardo Fenati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 xml:space="preserve">12, 19, 26 de março 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Terças-feiras, de 19h30 às 21h30</w:t>
      </w:r>
    </w:p>
    <w:p w:rsidR="00DE2506" w:rsidRPr="00DE2506" w:rsidRDefault="00DE2506" w:rsidP="00DE2506">
      <w:pPr>
        <w:rPr>
          <w:rFonts w:cstheme="minorHAnsi"/>
          <w:color w:val="444444"/>
          <w:sz w:val="20"/>
          <w:szCs w:val="20"/>
        </w:rPr>
      </w:pPr>
      <w:r w:rsidRPr="00DE2506">
        <w:rPr>
          <w:rFonts w:cstheme="minorHAnsi"/>
          <w:color w:val="444444"/>
          <w:sz w:val="20"/>
          <w:szCs w:val="20"/>
        </w:rPr>
        <w:t xml:space="preserve">Informações </w:t>
      </w:r>
      <w:hyperlink r:id="rId11" w:history="1">
        <w:r w:rsidRPr="00DE2506">
          <w:rPr>
            <w:rStyle w:val="Hyperlink"/>
            <w:rFonts w:cstheme="minorHAnsi"/>
            <w:sz w:val="20"/>
            <w:szCs w:val="20"/>
          </w:rPr>
          <w:t>https://goo.gl/CrE3FT</w:t>
        </w:r>
      </w:hyperlink>
    </w:p>
    <w:p w:rsidR="00DE2506" w:rsidRPr="00DE2506" w:rsidRDefault="00DE2506" w:rsidP="00DE2506">
      <w:pPr>
        <w:rPr>
          <w:rFonts w:cstheme="minorHAnsi"/>
        </w:rPr>
      </w:pPr>
    </w:p>
    <w:p w:rsidR="00DE2506" w:rsidRPr="00DE2506" w:rsidRDefault="00DE2506" w:rsidP="00DE2506">
      <w:pPr>
        <w:rPr>
          <w:rFonts w:cstheme="minorHAnsi"/>
          <w:b/>
        </w:rPr>
      </w:pPr>
      <w:r w:rsidRPr="00DE2506">
        <w:rPr>
          <w:rFonts w:cstheme="minorHAnsi"/>
          <w:b/>
        </w:rPr>
        <w:t xml:space="preserve">Grupo de Estudos Dostoievski 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Coordenador: Ricardo Fenati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12 e 19 de março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Terças-feiras, de 17h30 às 19h</w:t>
      </w:r>
    </w:p>
    <w:p w:rsidR="00DE2506" w:rsidRDefault="00DE2506" w:rsidP="00DE2506">
      <w:pPr>
        <w:rPr>
          <w:rFonts w:cstheme="minorHAnsi"/>
          <w:color w:val="444444"/>
          <w:sz w:val="20"/>
          <w:szCs w:val="20"/>
        </w:rPr>
      </w:pPr>
      <w:r w:rsidRPr="00DE2506">
        <w:rPr>
          <w:rFonts w:cstheme="minorHAnsi"/>
          <w:color w:val="444444"/>
          <w:sz w:val="20"/>
          <w:szCs w:val="20"/>
        </w:rPr>
        <w:t xml:space="preserve">Informações: </w:t>
      </w:r>
      <w:hyperlink r:id="rId12" w:history="1">
        <w:r w:rsidRPr="00DE2506">
          <w:rPr>
            <w:rStyle w:val="Hyperlink"/>
            <w:rFonts w:cstheme="minorHAnsi"/>
            <w:sz w:val="20"/>
            <w:szCs w:val="20"/>
          </w:rPr>
          <w:t>https://goo.gl/vR2mKA</w:t>
        </w:r>
      </w:hyperlink>
    </w:p>
    <w:p w:rsidR="00C63BF7" w:rsidRDefault="00C63BF7" w:rsidP="00DE2506">
      <w:pPr>
        <w:rPr>
          <w:rFonts w:cstheme="minorHAnsi"/>
          <w:color w:val="444444"/>
          <w:sz w:val="20"/>
          <w:szCs w:val="20"/>
        </w:rPr>
      </w:pPr>
    </w:p>
    <w:p w:rsidR="00C63BF7" w:rsidRDefault="00C63BF7" w:rsidP="00DE2506">
      <w:pPr>
        <w:rPr>
          <w:rFonts w:cstheme="minorHAnsi"/>
          <w:color w:val="444444"/>
          <w:sz w:val="20"/>
          <w:szCs w:val="20"/>
        </w:rPr>
      </w:pPr>
    </w:p>
    <w:p w:rsidR="00C63BF7" w:rsidRDefault="00C63BF7" w:rsidP="00DE2506">
      <w:pPr>
        <w:rPr>
          <w:rFonts w:cstheme="minorHAnsi"/>
          <w:color w:val="444444"/>
          <w:sz w:val="20"/>
          <w:szCs w:val="20"/>
        </w:rPr>
      </w:pPr>
    </w:p>
    <w:p w:rsidR="00C63BF7" w:rsidRDefault="00C63BF7" w:rsidP="00DE2506">
      <w:pPr>
        <w:rPr>
          <w:rFonts w:cstheme="minorHAnsi"/>
          <w:color w:val="444444"/>
          <w:sz w:val="20"/>
          <w:szCs w:val="20"/>
        </w:rPr>
      </w:pPr>
    </w:p>
    <w:p w:rsidR="00C63BF7" w:rsidRPr="00DE2506" w:rsidRDefault="00C63BF7" w:rsidP="00DE2506">
      <w:pPr>
        <w:rPr>
          <w:rFonts w:cstheme="minorHAnsi"/>
          <w:color w:val="444444"/>
          <w:sz w:val="20"/>
          <w:szCs w:val="20"/>
        </w:rPr>
      </w:pPr>
    </w:p>
    <w:p w:rsidR="00DE2506" w:rsidRPr="00DE2506" w:rsidRDefault="00DE2506" w:rsidP="00DE2506">
      <w:pPr>
        <w:rPr>
          <w:rFonts w:cstheme="minorHAnsi"/>
          <w:sz w:val="20"/>
        </w:rPr>
      </w:pPr>
    </w:p>
    <w:p w:rsidR="00DE2506" w:rsidRPr="00DE2506" w:rsidRDefault="00DE2506" w:rsidP="00DE2506">
      <w:pPr>
        <w:rPr>
          <w:rFonts w:cstheme="minorHAnsi"/>
          <w:b/>
        </w:rPr>
      </w:pPr>
      <w:r w:rsidRPr="00DE2506">
        <w:rPr>
          <w:rFonts w:cstheme="minorHAnsi"/>
          <w:b/>
        </w:rPr>
        <w:t xml:space="preserve">O amadurecimento humano. </w:t>
      </w:r>
    </w:p>
    <w:p w:rsidR="00DE2506" w:rsidRPr="00DE2506" w:rsidRDefault="00DE2506" w:rsidP="00DE2506">
      <w:pPr>
        <w:rPr>
          <w:rFonts w:cstheme="minorHAnsi"/>
          <w:b/>
        </w:rPr>
      </w:pPr>
      <w:r w:rsidRPr="00DE2506">
        <w:rPr>
          <w:rFonts w:cstheme="minorHAnsi"/>
          <w:b/>
        </w:rPr>
        <w:t xml:space="preserve">Introdução ao pensamento de D.W. Winnicott   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Professora: Patrícia Ferreira da Costa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14, 21 e 28 de março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Quintas-feiras, 19h30 às 21h30</w:t>
      </w:r>
    </w:p>
    <w:p w:rsidR="00DE2506" w:rsidRPr="00DE2506" w:rsidRDefault="00DE2506" w:rsidP="00DE2506">
      <w:pPr>
        <w:rPr>
          <w:rFonts w:cstheme="minorHAnsi"/>
          <w:color w:val="444444"/>
          <w:sz w:val="20"/>
          <w:szCs w:val="20"/>
        </w:rPr>
      </w:pPr>
      <w:r w:rsidRPr="00DE2506">
        <w:rPr>
          <w:rFonts w:cstheme="minorHAnsi"/>
        </w:rPr>
        <w:t xml:space="preserve">Informações </w:t>
      </w:r>
      <w:hyperlink r:id="rId13" w:history="1">
        <w:r w:rsidRPr="00DE2506">
          <w:rPr>
            <w:rStyle w:val="Hyperlink"/>
            <w:rFonts w:cstheme="minorHAnsi"/>
            <w:sz w:val="20"/>
            <w:szCs w:val="20"/>
          </w:rPr>
          <w:t>https://goo.gl/o6cm7d</w:t>
        </w:r>
      </w:hyperlink>
    </w:p>
    <w:p w:rsidR="00DE2506" w:rsidRPr="00DE2506" w:rsidRDefault="00DE2506" w:rsidP="00DE2506">
      <w:pPr>
        <w:rPr>
          <w:rFonts w:cstheme="minorHAnsi"/>
          <w:sz w:val="20"/>
        </w:rPr>
      </w:pPr>
    </w:p>
    <w:p w:rsidR="00DE2506" w:rsidRPr="00DE2506" w:rsidRDefault="00DE2506" w:rsidP="00DE2506">
      <w:pPr>
        <w:rPr>
          <w:rFonts w:cstheme="minorHAnsi"/>
          <w:b/>
        </w:rPr>
      </w:pPr>
      <w:r w:rsidRPr="00DE2506">
        <w:rPr>
          <w:rFonts w:cstheme="minorHAnsi"/>
          <w:b/>
        </w:rPr>
        <w:t>Tudo o que existe louvará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Uma introdução ao Livro dos Salmos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Professor: Frei Rivaldave Paz Torquato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16 de março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Sábado, de 9h às 12h</w:t>
      </w:r>
    </w:p>
    <w:p w:rsidR="00DE2506" w:rsidRPr="00DE2506" w:rsidRDefault="00DE2506" w:rsidP="00DE2506">
      <w:pPr>
        <w:rPr>
          <w:rFonts w:cstheme="minorHAnsi"/>
          <w:color w:val="444444"/>
          <w:sz w:val="20"/>
          <w:szCs w:val="20"/>
        </w:rPr>
      </w:pPr>
      <w:r w:rsidRPr="00DE2506">
        <w:rPr>
          <w:rFonts w:cstheme="minorHAnsi"/>
          <w:color w:val="444444"/>
          <w:sz w:val="20"/>
          <w:szCs w:val="20"/>
        </w:rPr>
        <w:t xml:space="preserve">Informações </w:t>
      </w:r>
      <w:hyperlink r:id="rId14" w:history="1">
        <w:r w:rsidRPr="00DE2506">
          <w:rPr>
            <w:rStyle w:val="Hyperlink"/>
            <w:rFonts w:cstheme="minorHAnsi"/>
            <w:sz w:val="20"/>
            <w:szCs w:val="20"/>
          </w:rPr>
          <w:t>https://goo.gl/cbECLL</w:t>
        </w:r>
      </w:hyperlink>
    </w:p>
    <w:p w:rsidR="00DE2506" w:rsidRPr="00DE2506" w:rsidRDefault="00DE2506" w:rsidP="00DE2506">
      <w:pPr>
        <w:rPr>
          <w:rFonts w:cstheme="minorHAnsi"/>
        </w:rPr>
      </w:pPr>
    </w:p>
    <w:p w:rsidR="00DE2506" w:rsidRPr="00DE2506" w:rsidRDefault="00DE2506" w:rsidP="00DE2506">
      <w:pPr>
        <w:shd w:val="clear" w:color="auto" w:fill="FFFFFF"/>
        <w:jc w:val="both"/>
        <w:rPr>
          <w:rFonts w:eastAsia="Times New Roman" w:cstheme="minorHAnsi"/>
          <w:b/>
          <w:bCs/>
          <w:color w:val="333333"/>
          <w:lang w:eastAsia="pt-BR"/>
        </w:rPr>
      </w:pPr>
      <w:r w:rsidRPr="00DE2506">
        <w:rPr>
          <w:rFonts w:eastAsia="Times New Roman" w:cstheme="minorHAnsi"/>
          <w:b/>
          <w:bCs/>
          <w:color w:val="333333"/>
          <w:lang w:eastAsia="pt-BR"/>
        </w:rPr>
        <w:t>Grupo de literatura "A vida no espelho do texto"</w:t>
      </w:r>
    </w:p>
    <w:p w:rsidR="00DE2506" w:rsidRPr="00DE2506" w:rsidRDefault="00DE2506" w:rsidP="00DE2506">
      <w:pPr>
        <w:shd w:val="clear" w:color="auto" w:fill="FFFFFF"/>
        <w:jc w:val="both"/>
        <w:rPr>
          <w:rFonts w:eastAsia="Times New Roman" w:cstheme="minorHAnsi"/>
          <w:color w:val="333333"/>
          <w:lang w:eastAsia="pt-BR"/>
        </w:rPr>
      </w:pPr>
      <w:r w:rsidRPr="00DE2506">
        <w:rPr>
          <w:rFonts w:eastAsia="Times New Roman" w:cstheme="minorHAnsi"/>
          <w:b/>
          <w:bCs/>
          <w:color w:val="333333"/>
          <w:lang w:eastAsia="pt-BR"/>
        </w:rPr>
        <w:t xml:space="preserve">Coordenadora: Fátima Fenati </w:t>
      </w:r>
    </w:p>
    <w:p w:rsidR="00DE2506" w:rsidRPr="00DE2506" w:rsidRDefault="00DE2506" w:rsidP="00DE2506">
      <w:pPr>
        <w:shd w:val="clear" w:color="auto" w:fill="FFFFFF"/>
        <w:jc w:val="both"/>
        <w:rPr>
          <w:rFonts w:eastAsia="Times New Roman" w:cstheme="minorHAnsi"/>
          <w:color w:val="333333"/>
          <w:lang w:eastAsia="pt-BR"/>
        </w:rPr>
      </w:pPr>
      <w:r w:rsidRPr="00DE2506">
        <w:rPr>
          <w:rFonts w:eastAsia="Times New Roman" w:cstheme="minorHAnsi"/>
          <w:color w:val="333333"/>
          <w:lang w:eastAsia="pt-BR"/>
        </w:rPr>
        <w:t>18 de março</w:t>
      </w:r>
    </w:p>
    <w:p w:rsidR="00DE2506" w:rsidRPr="00DE2506" w:rsidRDefault="00DE2506" w:rsidP="00DE2506">
      <w:pPr>
        <w:shd w:val="clear" w:color="auto" w:fill="FFFFFF"/>
        <w:jc w:val="both"/>
        <w:rPr>
          <w:rFonts w:eastAsia="Times New Roman" w:cstheme="minorHAnsi"/>
          <w:color w:val="333333"/>
          <w:lang w:eastAsia="pt-BR"/>
        </w:rPr>
      </w:pPr>
      <w:r w:rsidRPr="00DE2506">
        <w:rPr>
          <w:rFonts w:eastAsia="Times New Roman" w:cstheme="minorHAnsi"/>
          <w:color w:val="333333"/>
          <w:lang w:eastAsia="pt-BR"/>
        </w:rPr>
        <w:t>Segunda-feira, de 19h30 às 21h</w:t>
      </w:r>
    </w:p>
    <w:p w:rsidR="00DE2506" w:rsidRPr="00DE2506" w:rsidRDefault="00DE2506" w:rsidP="00DE2506">
      <w:pPr>
        <w:rPr>
          <w:rFonts w:cstheme="minorHAnsi"/>
          <w:color w:val="444444"/>
          <w:sz w:val="20"/>
          <w:szCs w:val="20"/>
        </w:rPr>
      </w:pPr>
      <w:r w:rsidRPr="00DE2506">
        <w:rPr>
          <w:rFonts w:cstheme="minorHAnsi"/>
          <w:color w:val="444444"/>
          <w:sz w:val="20"/>
          <w:szCs w:val="20"/>
        </w:rPr>
        <w:t xml:space="preserve">Informações: </w:t>
      </w:r>
      <w:hyperlink r:id="rId15" w:history="1">
        <w:r w:rsidRPr="00DE2506">
          <w:rPr>
            <w:rStyle w:val="Hyperlink"/>
            <w:rFonts w:cstheme="minorHAnsi"/>
            <w:sz w:val="20"/>
            <w:szCs w:val="20"/>
          </w:rPr>
          <w:t>https://goo.gl/vR2mKA</w:t>
        </w:r>
      </w:hyperlink>
    </w:p>
    <w:p w:rsidR="00DE2506" w:rsidRPr="00DE2506" w:rsidRDefault="00DE2506" w:rsidP="00DE2506">
      <w:pPr>
        <w:rPr>
          <w:rFonts w:cstheme="minorHAnsi"/>
          <w:b/>
        </w:rPr>
      </w:pPr>
    </w:p>
    <w:p w:rsidR="00DE2506" w:rsidRPr="00DE2506" w:rsidRDefault="00DE2506" w:rsidP="00DE2506">
      <w:pPr>
        <w:rPr>
          <w:rFonts w:cstheme="minorHAnsi"/>
          <w:b/>
        </w:rPr>
      </w:pPr>
      <w:r w:rsidRPr="00DE2506">
        <w:rPr>
          <w:rFonts w:cstheme="minorHAnsi"/>
          <w:b/>
        </w:rPr>
        <w:t>Retiro: Ordenar o caos interior: um itinerário espiritual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Orientador: Pe. Eduardo Roberto Severino, SJ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 xml:space="preserve">23 de março 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Sábado, 8h30 às 17h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  <w:color w:val="444444"/>
          <w:sz w:val="20"/>
          <w:szCs w:val="20"/>
        </w:rPr>
        <w:t xml:space="preserve">Informações: </w:t>
      </w:r>
      <w:hyperlink r:id="rId16" w:history="1">
        <w:r w:rsidRPr="00DE2506">
          <w:rPr>
            <w:rStyle w:val="Hyperlink"/>
            <w:rFonts w:cstheme="minorHAnsi"/>
            <w:sz w:val="20"/>
            <w:szCs w:val="20"/>
          </w:rPr>
          <w:t>https://goo.gl/JXVums</w:t>
        </w:r>
      </w:hyperlink>
    </w:p>
    <w:p w:rsidR="00DE2506" w:rsidRPr="00DE2506" w:rsidRDefault="00DE2506" w:rsidP="00DE2506">
      <w:pPr>
        <w:rPr>
          <w:rFonts w:cstheme="minorHAnsi"/>
          <w:sz w:val="20"/>
        </w:rPr>
      </w:pPr>
    </w:p>
    <w:p w:rsidR="00DE2506" w:rsidRPr="00DE2506" w:rsidRDefault="00DE2506" w:rsidP="00DE2506">
      <w:pPr>
        <w:rPr>
          <w:rFonts w:cstheme="minorHAnsi"/>
          <w:b/>
        </w:rPr>
      </w:pPr>
      <w:r w:rsidRPr="00DE2506">
        <w:rPr>
          <w:rFonts w:cstheme="minorHAnsi"/>
          <w:b/>
        </w:rPr>
        <w:t xml:space="preserve">Grupo de Pesquisa Levinas e Alteridades BH 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Coordenador: Pe. Nilo Ribeiro Junior, SJ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 xml:space="preserve">23 de março </w:t>
      </w:r>
    </w:p>
    <w:p w:rsidR="00DE2506" w:rsidRPr="00DE2506" w:rsidRDefault="00DE2506" w:rsidP="00DE2506">
      <w:pPr>
        <w:rPr>
          <w:rFonts w:cstheme="minorHAnsi"/>
        </w:rPr>
      </w:pPr>
      <w:r w:rsidRPr="00DE2506">
        <w:rPr>
          <w:rFonts w:cstheme="minorHAnsi"/>
        </w:rPr>
        <w:t>Sábado, de 10h às 12h30</w:t>
      </w:r>
    </w:p>
    <w:p w:rsidR="00DE2506" w:rsidRPr="00DE2506" w:rsidRDefault="00DE2506" w:rsidP="00DE2506">
      <w:pPr>
        <w:rPr>
          <w:rFonts w:cstheme="minorHAnsi"/>
          <w:color w:val="444444"/>
          <w:sz w:val="20"/>
          <w:szCs w:val="20"/>
        </w:rPr>
      </w:pPr>
      <w:r w:rsidRPr="00DE2506">
        <w:rPr>
          <w:rFonts w:cstheme="minorHAnsi"/>
          <w:color w:val="444444"/>
          <w:sz w:val="20"/>
          <w:szCs w:val="20"/>
        </w:rPr>
        <w:t xml:space="preserve">Informações </w:t>
      </w:r>
      <w:hyperlink r:id="rId17" w:history="1">
        <w:r w:rsidRPr="00DE2506">
          <w:rPr>
            <w:rStyle w:val="Hyperlink"/>
            <w:rFonts w:cstheme="minorHAnsi"/>
            <w:sz w:val="20"/>
            <w:szCs w:val="20"/>
          </w:rPr>
          <w:t>https://goo.gl/CrE3FT</w:t>
        </w:r>
      </w:hyperlink>
    </w:p>
    <w:p w:rsidR="00DE2506" w:rsidRPr="00DE2506" w:rsidRDefault="00DE2506" w:rsidP="00DE2506">
      <w:pPr>
        <w:rPr>
          <w:rFonts w:cstheme="minorHAnsi"/>
          <w:b/>
          <w:sz w:val="28"/>
          <w:szCs w:val="28"/>
          <w:u w:val="single"/>
        </w:rPr>
      </w:pPr>
    </w:p>
    <w:p w:rsidR="002E2AAE" w:rsidRPr="00DE2506" w:rsidRDefault="002E2AAE">
      <w:pPr>
        <w:rPr>
          <w:rFonts w:cstheme="minorHAnsi"/>
        </w:rPr>
      </w:pPr>
      <w:bookmarkStart w:id="0" w:name="_GoBack"/>
      <w:bookmarkEnd w:id="0"/>
    </w:p>
    <w:sectPr w:rsidR="002E2AAE" w:rsidRPr="00DE2506" w:rsidSect="00DE2506">
      <w:headerReference w:type="default" r:id="rId18"/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55D" w:rsidRDefault="009E555D" w:rsidP="00DE2506">
      <w:r>
        <w:separator/>
      </w:r>
    </w:p>
  </w:endnote>
  <w:endnote w:type="continuationSeparator" w:id="0">
    <w:p w:rsidR="009E555D" w:rsidRDefault="009E555D" w:rsidP="00DE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506" w:rsidRPr="00DE4142" w:rsidRDefault="00DE2506" w:rsidP="00DE2506">
    <w:pPr>
      <w:jc w:val="center"/>
      <w:rPr>
        <w:b/>
        <w:u w:val="single"/>
      </w:rPr>
    </w:pPr>
    <w:r>
      <w:rPr>
        <w:b/>
        <w:sz w:val="28"/>
        <w:u w:val="single"/>
      </w:rPr>
      <w:t>Centro Loyola de BH</w:t>
    </w:r>
    <w:r w:rsidRPr="00DE4142">
      <w:rPr>
        <w:b/>
        <w:sz w:val="28"/>
        <w:u w:val="single"/>
      </w:rPr>
      <w:t xml:space="preserve"> </w:t>
    </w:r>
    <w:r w:rsidRPr="00DE4142">
      <w:rPr>
        <w:b/>
        <w:u w:val="single"/>
      </w:rPr>
      <w:t>(31) 3342-2847</w:t>
    </w:r>
  </w:p>
  <w:p w:rsidR="00DE2506" w:rsidRDefault="00DE2506" w:rsidP="00DE2506">
    <w:pPr>
      <w:jc w:val="center"/>
      <w:rPr>
        <w:rStyle w:val="Hyperlink"/>
      </w:rPr>
    </w:pPr>
    <w:r>
      <w:t xml:space="preserve">Rua Sinval de Sá, 700 – Cidade Jardim – </w:t>
    </w:r>
    <w:hyperlink r:id="rId1" w:history="1">
      <w:r w:rsidRPr="00141457">
        <w:rPr>
          <w:rStyle w:val="Hyperlink"/>
        </w:rPr>
        <w:t>www.centroloyola.org.br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55D" w:rsidRDefault="009E555D" w:rsidP="00DE2506">
      <w:r>
        <w:separator/>
      </w:r>
    </w:p>
  </w:footnote>
  <w:footnote w:type="continuationSeparator" w:id="0">
    <w:p w:rsidR="009E555D" w:rsidRDefault="009E555D" w:rsidP="00DE2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506" w:rsidRDefault="00DE2506">
    <w:pPr>
      <w:pStyle w:val="Cabealho"/>
    </w:pPr>
    <w:r w:rsidRPr="00DE4142">
      <w:rPr>
        <w:b/>
        <w:noProof/>
        <w:sz w:val="28"/>
        <w:u w:val="single"/>
      </w:rPr>
      <w:drawing>
        <wp:anchor distT="0" distB="0" distL="114300" distR="114300" simplePos="0" relativeHeight="251659264" behindDoc="0" locked="0" layoutInCell="1" allowOverlap="1" wp14:anchorId="172E1FD0" wp14:editId="5F871D8A">
          <wp:simplePos x="0" y="0"/>
          <wp:positionH relativeFrom="column">
            <wp:posOffset>5644056</wp:posOffset>
          </wp:positionH>
          <wp:positionV relativeFrom="paragraph">
            <wp:posOffset>-304012</wp:posOffset>
          </wp:positionV>
          <wp:extent cx="1261110" cy="321945"/>
          <wp:effectExtent l="0" t="0" r="0" b="1905"/>
          <wp:wrapThrough wrapText="bothSides">
            <wp:wrapPolygon edited="0">
              <wp:start x="1305" y="0"/>
              <wp:lineTo x="0" y="3834"/>
              <wp:lineTo x="0" y="19172"/>
              <wp:lineTo x="1305" y="20450"/>
              <wp:lineTo x="3915" y="20450"/>
              <wp:lineTo x="21208" y="16615"/>
              <wp:lineTo x="21208" y="1278"/>
              <wp:lineTo x="3915" y="0"/>
              <wp:lineTo x="1305" y="0"/>
            </wp:wrapPolygon>
          </wp:wrapThrough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21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06"/>
    <w:rsid w:val="002E2AAE"/>
    <w:rsid w:val="005E6EB5"/>
    <w:rsid w:val="009E555D"/>
    <w:rsid w:val="00B77A6D"/>
    <w:rsid w:val="00C63BF7"/>
    <w:rsid w:val="00D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3C0D8"/>
  <w15:chartTrackingRefBased/>
  <w15:docId w15:val="{30A9D5C2-6EC6-48DE-A64B-BC8DA0DA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2506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E2506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E25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2506"/>
  </w:style>
  <w:style w:type="paragraph" w:styleId="Rodap">
    <w:name w:val="footer"/>
    <w:basedOn w:val="Normal"/>
    <w:link w:val="RodapChar"/>
    <w:uiPriority w:val="99"/>
    <w:unhideWhenUsed/>
    <w:rsid w:val="00DE25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2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CrE3FT" TargetMode="External"/><Relationship Id="rId13" Type="http://schemas.openxmlformats.org/officeDocument/2006/relationships/hyperlink" Target="https://goo.gl/o6cm7d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goo.gl/cbECLL" TargetMode="External"/><Relationship Id="rId12" Type="http://schemas.openxmlformats.org/officeDocument/2006/relationships/hyperlink" Target="https://goo.gl/vR2mKA" TargetMode="External"/><Relationship Id="rId17" Type="http://schemas.openxmlformats.org/officeDocument/2006/relationships/hyperlink" Target="https://goo.gl/CrE3F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o.gl/JXVum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oo.gl/o6cm7d" TargetMode="External"/><Relationship Id="rId11" Type="http://schemas.openxmlformats.org/officeDocument/2006/relationships/hyperlink" Target="https://goo.gl/CrE3FT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goo.gl/vR2mKA" TargetMode="External"/><Relationship Id="rId10" Type="http://schemas.openxmlformats.org/officeDocument/2006/relationships/hyperlink" Target="https://goo.gl/JXVums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goo.gl/JXVums" TargetMode="External"/><Relationship Id="rId14" Type="http://schemas.openxmlformats.org/officeDocument/2006/relationships/hyperlink" Target="https://goo.gl/cbECL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ntroloyola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CentroLoyola</dc:creator>
  <cp:keywords/>
  <dc:description/>
  <cp:lastModifiedBy>CentroLoyola</cp:lastModifiedBy>
  <cp:revision>4</cp:revision>
  <dcterms:created xsi:type="dcterms:W3CDTF">2019-02-22T15:45:00Z</dcterms:created>
  <dcterms:modified xsi:type="dcterms:W3CDTF">2019-02-22T15:47:00Z</dcterms:modified>
</cp:coreProperties>
</file>