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E4" w:rsidRPr="00670AE4" w:rsidRDefault="008B3E71" w:rsidP="008B3E71">
      <w:pPr>
        <w:jc w:val="center"/>
      </w:pPr>
      <w:r w:rsidRPr="008B3E71">
        <w:rPr>
          <w:noProof/>
          <w:lang w:eastAsia="pt-BR"/>
        </w:rPr>
        <w:drawing>
          <wp:inline distT="0" distB="0" distL="0" distR="0">
            <wp:extent cx="5219700" cy="715199"/>
            <wp:effectExtent l="0" t="0" r="0" b="8890"/>
            <wp:docPr id="4" name="Imagem 4" descr="D:\Users\andreia.goncalves\Documents\NÚCLEO PROJETOS INSTITUCIONAIS\PROJETOS\SCALL\LOGO SCAL\scall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ndreia.goncalves\Documents\NÚCLEO PROJETOS INSTITUCIONAIS\PROJETOS\SCALL\LOGO SCAL\scallo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095" cy="72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397" w:rsidRPr="00743397" w:rsidRDefault="00FD3F5A" w:rsidP="00C64E08">
      <w:pPr>
        <w:spacing w:after="0"/>
        <w:jc w:val="center"/>
        <w:rPr>
          <w:b/>
        </w:rPr>
      </w:pPr>
      <w:r w:rsidRPr="00743397">
        <w:rPr>
          <w:b/>
        </w:rPr>
        <w:t xml:space="preserve">CONCURSO DE DESENHOS </w:t>
      </w:r>
      <w:r>
        <w:rPr>
          <w:b/>
        </w:rPr>
        <w:t>PARA A</w:t>
      </w:r>
      <w:r w:rsidRPr="00743397">
        <w:rPr>
          <w:b/>
        </w:rPr>
        <w:t xml:space="preserve"> SEMANA DA CULTURA</w:t>
      </w:r>
    </w:p>
    <w:p w:rsidR="00743397" w:rsidRPr="008B3E71" w:rsidRDefault="008B3E71" w:rsidP="008B3E71">
      <w:pPr>
        <w:spacing w:after="0"/>
        <w:jc w:val="center"/>
        <w:rPr>
          <w:b/>
          <w:sz w:val="24"/>
        </w:rPr>
      </w:pPr>
      <w:r w:rsidRPr="008B3E71">
        <w:rPr>
          <w:b/>
          <w:sz w:val="24"/>
        </w:rPr>
        <w:t>MINAS: NOSSA</w:t>
      </w:r>
      <w:r>
        <w:rPr>
          <w:b/>
          <w:sz w:val="24"/>
        </w:rPr>
        <w:t>S</w:t>
      </w:r>
      <w:r w:rsidRPr="008B3E71">
        <w:rPr>
          <w:b/>
          <w:sz w:val="24"/>
        </w:rPr>
        <w:t xml:space="preserve"> ÁGUA</w:t>
      </w:r>
      <w:r>
        <w:rPr>
          <w:b/>
          <w:sz w:val="24"/>
        </w:rPr>
        <w:t>S</w:t>
      </w:r>
      <w:r w:rsidRPr="008B3E71">
        <w:rPr>
          <w:b/>
          <w:sz w:val="24"/>
        </w:rPr>
        <w:t>, NOSSA</w:t>
      </w:r>
      <w:r>
        <w:rPr>
          <w:b/>
          <w:sz w:val="24"/>
        </w:rPr>
        <w:t>S</w:t>
      </w:r>
      <w:r w:rsidRPr="008B3E71">
        <w:rPr>
          <w:b/>
          <w:sz w:val="24"/>
        </w:rPr>
        <w:t xml:space="preserve"> VIDA</w:t>
      </w:r>
      <w:r>
        <w:rPr>
          <w:b/>
          <w:sz w:val="24"/>
        </w:rPr>
        <w:t>S</w:t>
      </w:r>
    </w:p>
    <w:p w:rsidR="008B3E71" w:rsidRPr="008B3E71" w:rsidRDefault="008B3E71" w:rsidP="008B3E71">
      <w:pPr>
        <w:spacing w:after="0"/>
        <w:jc w:val="center"/>
        <w:rPr>
          <w:b/>
          <w:i/>
        </w:rPr>
      </w:pPr>
      <w:r w:rsidRPr="008B3E71">
        <w:rPr>
          <w:b/>
          <w:i/>
        </w:rPr>
        <w:t>Por que(m) os rios correm?</w:t>
      </w:r>
    </w:p>
    <w:p w:rsidR="007C5D5D" w:rsidRDefault="007C5D5D" w:rsidP="00C64E08">
      <w:pPr>
        <w:spacing w:after="0"/>
        <w:jc w:val="both"/>
        <w:rPr>
          <w:b/>
        </w:rPr>
      </w:pPr>
    </w:p>
    <w:p w:rsidR="00743397" w:rsidRDefault="008C0997" w:rsidP="00EE0EB2">
      <w:pPr>
        <w:spacing w:after="0"/>
        <w:jc w:val="center"/>
        <w:rPr>
          <w:b/>
          <w:i/>
        </w:rPr>
      </w:pPr>
      <w:r w:rsidRPr="008C0997">
        <w:rPr>
          <w:b/>
          <w:i/>
        </w:rPr>
        <w:t>Qual é o seu desenho para representar a importância dos rios em nossas vidas?</w:t>
      </w:r>
    </w:p>
    <w:p w:rsidR="000F4382" w:rsidRDefault="000F4382" w:rsidP="008B3E71">
      <w:pPr>
        <w:jc w:val="both"/>
        <w:rPr>
          <w:sz w:val="24"/>
          <w:szCs w:val="24"/>
        </w:rPr>
      </w:pPr>
    </w:p>
    <w:p w:rsidR="008B3E71" w:rsidRDefault="008B3E71" w:rsidP="008B3E71">
      <w:pPr>
        <w:jc w:val="both"/>
        <w:rPr>
          <w:sz w:val="24"/>
          <w:szCs w:val="24"/>
        </w:rPr>
      </w:pPr>
      <w:r>
        <w:rPr>
          <w:sz w:val="24"/>
          <w:szCs w:val="24"/>
        </w:rPr>
        <w:t>Em um contexto entre guerras, Hemingway, retomando John Donne, lança ao mundo uma pergunta que se tornaria eterna: </w:t>
      </w:r>
      <w:r>
        <w:rPr>
          <w:i/>
          <w:iCs/>
          <w:sz w:val="24"/>
          <w:szCs w:val="24"/>
        </w:rPr>
        <w:t>Por quem os sinos dobram</w:t>
      </w:r>
      <w:r>
        <w:rPr>
          <w:sz w:val="24"/>
          <w:szCs w:val="24"/>
        </w:rPr>
        <w:t>?  Eles dobram por mim, eles dobram por ti, responderia o autor. </w:t>
      </w:r>
    </w:p>
    <w:p w:rsidR="008B3E71" w:rsidRDefault="008B3E71" w:rsidP="008B3E71">
      <w:pPr>
        <w:jc w:val="both"/>
        <w:rPr>
          <w:sz w:val="24"/>
          <w:szCs w:val="24"/>
        </w:rPr>
      </w:pPr>
      <w:r>
        <w:rPr>
          <w:sz w:val="24"/>
          <w:szCs w:val="24"/>
        </w:rPr>
        <w:t>No presente contexto de sensibilização de todo o país com a questão ambiental e humana relativa às águas em Minas Gerais e aos recentes acontecimentos trágicos que as envolveram, caberia perguntar-nos: </w:t>
      </w:r>
      <w:r>
        <w:rPr>
          <w:b/>
          <w:bCs/>
          <w:i/>
          <w:iCs/>
          <w:sz w:val="24"/>
          <w:szCs w:val="24"/>
        </w:rPr>
        <w:t>Por quem os rios correm?</w:t>
      </w:r>
      <w:r>
        <w:rPr>
          <w:i/>
          <w:iCs/>
          <w:sz w:val="24"/>
          <w:szCs w:val="24"/>
        </w:rPr>
        <w:t> </w:t>
      </w:r>
      <w:r>
        <w:rPr>
          <w:sz w:val="24"/>
          <w:szCs w:val="24"/>
        </w:rPr>
        <w:t>Certamente eles correm por mim, eles correm por ti... </w:t>
      </w:r>
    </w:p>
    <w:p w:rsidR="008B3E71" w:rsidRDefault="008B3E71" w:rsidP="008B3E71">
      <w:pPr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Por que correm os rios?,</w:t>
      </w:r>
      <w:r>
        <w:rPr>
          <w:i/>
          <w:iCs/>
          <w:sz w:val="24"/>
          <w:szCs w:val="24"/>
        </w:rPr>
        <w:t> </w:t>
      </w:r>
      <w:r>
        <w:rPr>
          <w:sz w:val="24"/>
          <w:szCs w:val="24"/>
        </w:rPr>
        <w:t>correm para trazer a água para as nossas cidades, correm para fazer a alegria das lembranças de nossa infância, correm para alimentar a cultura dos índios que o</w:t>
      </w:r>
      <w:r w:rsidR="00372EEF">
        <w:rPr>
          <w:sz w:val="24"/>
          <w:szCs w:val="24"/>
        </w:rPr>
        <w:t>s</w:t>
      </w:r>
      <w:r>
        <w:rPr>
          <w:sz w:val="24"/>
          <w:szCs w:val="24"/>
        </w:rPr>
        <w:t xml:space="preserve"> têm como espírito vivo, correm invisíveis sob o asfalto da cidade, correm em passagens transformando–se em paisagens</w:t>
      </w:r>
      <w:r>
        <w:rPr>
          <w:iCs/>
          <w:sz w:val="24"/>
          <w:szCs w:val="24"/>
        </w:rPr>
        <w:t>, correm para o sustento, energia e trabalho.</w:t>
      </w:r>
      <w:r>
        <w:rPr>
          <w:sz w:val="24"/>
          <w:szCs w:val="24"/>
        </w:rPr>
        <w:t> </w:t>
      </w:r>
    </w:p>
    <w:p w:rsidR="008B3E71" w:rsidRDefault="008B3E71" w:rsidP="008B3E71">
      <w:pPr>
        <w:jc w:val="both"/>
        <w:rPr>
          <w:sz w:val="24"/>
          <w:szCs w:val="24"/>
        </w:rPr>
      </w:pPr>
      <w:r>
        <w:rPr>
          <w:rStyle w:val="normaltextrun"/>
          <w:rFonts w:ascii="Calibri" w:hAnsi="Calibri"/>
          <w:color w:val="000000"/>
          <w:sz w:val="24"/>
          <w:szCs w:val="24"/>
          <w:shd w:val="clear" w:color="auto" w:fill="FFFFFF"/>
        </w:rPr>
        <w:t>Sendo uma proposição da SCAL oportunizar o debate de temas em destaque no Brasil e no mundo, no contexto local e global, de modo interdisciplinar e transversal, acreditamos que o tema </w:t>
      </w:r>
      <w:r>
        <w:rPr>
          <w:rStyle w:val="normaltextrun"/>
          <w:rFonts w:ascii="Calibri" w:hAnsi="Calibri"/>
          <w:i/>
          <w:iCs/>
          <w:color w:val="000000"/>
          <w:sz w:val="24"/>
          <w:szCs w:val="24"/>
          <w:shd w:val="clear" w:color="auto" w:fill="FFFFFF"/>
        </w:rPr>
        <w:t>MINAS: NOSSAS ÁGUAS, NOSSAS </w:t>
      </w:r>
      <w:r>
        <w:rPr>
          <w:rStyle w:val="contextualspellingandgrammarerror"/>
          <w:rFonts w:ascii="Calibri" w:hAnsi="Calibri"/>
          <w:i/>
          <w:iCs/>
          <w:color w:val="000000"/>
          <w:sz w:val="24"/>
          <w:szCs w:val="24"/>
          <w:shd w:val="clear" w:color="auto" w:fill="FFFFFF"/>
        </w:rPr>
        <w:t>VIDAS </w:t>
      </w:r>
      <w:r>
        <w:rPr>
          <w:rStyle w:val="contextualspellingandgrammarerror"/>
          <w:rFonts w:ascii="Calibri" w:hAnsi="Calibri"/>
          <w:color w:val="000000"/>
          <w:sz w:val="24"/>
          <w:szCs w:val="24"/>
          <w:shd w:val="clear" w:color="auto" w:fill="FFFFFF"/>
        </w:rPr>
        <w:t>poderá</w:t>
      </w:r>
      <w:r>
        <w:rPr>
          <w:rStyle w:val="normaltextrun"/>
          <w:rFonts w:ascii="Calibri" w:hAnsi="Calibri"/>
          <w:color w:val="000000"/>
          <w:sz w:val="24"/>
          <w:szCs w:val="24"/>
          <w:shd w:val="clear" w:color="auto" w:fill="FFFFFF"/>
        </w:rPr>
        <w:t> possibilitar a importante reflexão:</w:t>
      </w:r>
      <w:r>
        <w:rPr>
          <w:rStyle w:val="normaltextrun"/>
          <w:rFonts w:ascii="Calibri" w:hAnsi="Calibri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normaltextrun"/>
          <w:rFonts w:ascii="Calibri" w:hAnsi="Calibri"/>
          <w:b/>
          <w:bCs/>
          <w:i/>
          <w:iCs/>
          <w:color w:val="000000"/>
          <w:sz w:val="24"/>
          <w:szCs w:val="24"/>
          <w:shd w:val="clear" w:color="auto" w:fill="FFFFFF"/>
        </w:rPr>
        <w:t>Por que(m) os rios correm? </w:t>
      </w:r>
      <w:r>
        <w:rPr>
          <w:rStyle w:val="eop"/>
          <w:rFonts w:ascii="Calibri" w:hAnsi="Calibri"/>
          <w:color w:val="000000"/>
          <w:sz w:val="24"/>
          <w:szCs w:val="24"/>
          <w:shd w:val="clear" w:color="auto" w:fill="FFFFFF"/>
        </w:rPr>
        <w:t> </w:t>
      </w:r>
      <w:r>
        <w:rPr>
          <w:sz w:val="24"/>
          <w:szCs w:val="24"/>
        </w:rPr>
        <w:t xml:space="preserve"> </w:t>
      </w:r>
    </w:p>
    <w:p w:rsidR="00DE3E83" w:rsidRPr="00187CF5" w:rsidRDefault="00DE3E83" w:rsidP="00C64E08">
      <w:pPr>
        <w:spacing w:after="0"/>
        <w:jc w:val="both"/>
        <w:rPr>
          <w:b/>
        </w:rPr>
      </w:pPr>
      <w:r w:rsidRPr="00187CF5">
        <w:rPr>
          <w:b/>
        </w:rPr>
        <w:t xml:space="preserve">E você? Qual a sua </w:t>
      </w:r>
      <w:r w:rsidR="006C3E61" w:rsidRPr="00187CF5">
        <w:rPr>
          <w:b/>
        </w:rPr>
        <w:t>proposta de desenho? Para participar, fique atento às orientações a seguir.</w:t>
      </w:r>
      <w:r w:rsidRPr="00187CF5">
        <w:rPr>
          <w:b/>
        </w:rPr>
        <w:t xml:space="preserve"> </w:t>
      </w:r>
    </w:p>
    <w:p w:rsidR="000F4382" w:rsidRDefault="000F4382" w:rsidP="00C64E08">
      <w:pPr>
        <w:spacing w:line="360" w:lineRule="auto"/>
        <w:jc w:val="both"/>
      </w:pPr>
    </w:p>
    <w:p w:rsidR="00FE18C5" w:rsidRPr="000F4382" w:rsidRDefault="00FE18C5" w:rsidP="00C64E08">
      <w:pPr>
        <w:spacing w:line="360" w:lineRule="auto"/>
        <w:jc w:val="both"/>
        <w:rPr>
          <w:b/>
        </w:rPr>
      </w:pPr>
      <w:r w:rsidRPr="000F4382">
        <w:rPr>
          <w:b/>
        </w:rPr>
        <w:t>REGULAMENTO</w:t>
      </w:r>
    </w:p>
    <w:p w:rsidR="004D2608" w:rsidRPr="008617A7" w:rsidRDefault="004D2608" w:rsidP="00C64E08">
      <w:pPr>
        <w:pStyle w:val="PargrafodaLista"/>
        <w:numPr>
          <w:ilvl w:val="0"/>
          <w:numId w:val="4"/>
        </w:numPr>
        <w:spacing w:line="360" w:lineRule="auto"/>
        <w:jc w:val="both"/>
        <w:rPr>
          <w:b/>
        </w:rPr>
      </w:pPr>
      <w:r w:rsidRPr="008617A7">
        <w:rPr>
          <w:b/>
        </w:rPr>
        <w:t>Inscrição</w:t>
      </w:r>
    </w:p>
    <w:p w:rsidR="008617A7" w:rsidRDefault="008617A7" w:rsidP="00C64E08">
      <w:pPr>
        <w:pStyle w:val="PargrafodaLista"/>
        <w:numPr>
          <w:ilvl w:val="1"/>
          <w:numId w:val="5"/>
        </w:numPr>
        <w:spacing w:after="0"/>
        <w:jc w:val="both"/>
      </w:pPr>
      <w:r>
        <w:t xml:space="preserve">O período </w:t>
      </w:r>
      <w:r w:rsidR="007C5D5D">
        <w:t>de entrega do desenho e da ficha de inscrição</w:t>
      </w:r>
      <w:r w:rsidR="00277F9B" w:rsidRPr="00277F9B">
        <w:t xml:space="preserve"> é de </w:t>
      </w:r>
      <w:r w:rsidR="000F4382">
        <w:t>29/04/19 a 10/05/2019</w:t>
      </w:r>
      <w:r w:rsidR="00277F9B">
        <w:t>.</w:t>
      </w:r>
    </w:p>
    <w:p w:rsidR="00FE18C5" w:rsidRDefault="00FE18C5" w:rsidP="00C64E08">
      <w:pPr>
        <w:pStyle w:val="PargrafodaLista"/>
        <w:numPr>
          <w:ilvl w:val="1"/>
          <w:numId w:val="5"/>
        </w:numPr>
        <w:spacing w:after="0"/>
        <w:jc w:val="both"/>
      </w:pPr>
      <w:r>
        <w:t>Qualquer aluno, do 1º Ano/EF à 3ª Série/EM, regularmente matriculado poderá participar.</w:t>
      </w:r>
    </w:p>
    <w:p w:rsidR="00FE18C5" w:rsidRDefault="00FE18C5" w:rsidP="00C64E08">
      <w:pPr>
        <w:pStyle w:val="PargrafodaLista"/>
        <w:numPr>
          <w:ilvl w:val="1"/>
          <w:numId w:val="5"/>
        </w:numPr>
        <w:spacing w:after="0"/>
        <w:jc w:val="both"/>
      </w:pPr>
      <w:r>
        <w:t>Cada estudante só poderá se inscrever com uma única produção.</w:t>
      </w:r>
    </w:p>
    <w:p w:rsidR="00FE18C5" w:rsidRDefault="007C5D5D" w:rsidP="00C64E08">
      <w:pPr>
        <w:pStyle w:val="PargrafodaLista"/>
        <w:numPr>
          <w:ilvl w:val="1"/>
          <w:numId w:val="5"/>
        </w:numPr>
        <w:spacing w:after="0"/>
        <w:jc w:val="both"/>
      </w:pPr>
      <w:r>
        <w:t xml:space="preserve">O desenho deve ser autoral e individual, </w:t>
      </w:r>
      <w:r w:rsidR="00771021">
        <w:t>criado</w:t>
      </w:r>
      <w:r>
        <w:t xml:space="preserve"> sem a intervenção dos pais ou colegas.</w:t>
      </w:r>
    </w:p>
    <w:p w:rsidR="00FD3F5A" w:rsidRDefault="00FD3F5A" w:rsidP="00C64E08">
      <w:pPr>
        <w:pStyle w:val="PargrafodaLista"/>
        <w:numPr>
          <w:ilvl w:val="1"/>
          <w:numId w:val="5"/>
        </w:numPr>
        <w:spacing w:after="0"/>
        <w:jc w:val="both"/>
      </w:pPr>
      <w:r>
        <w:t>A partir da inscrição, o candidato automaticamente autoriza a livre divulgação de seu desenho por parte do Colégio Loyola.</w:t>
      </w:r>
    </w:p>
    <w:p w:rsidR="00F65CA3" w:rsidRDefault="00F65CA3" w:rsidP="00C64E08">
      <w:pPr>
        <w:pStyle w:val="PargrafodaLista"/>
        <w:numPr>
          <w:ilvl w:val="1"/>
          <w:numId w:val="5"/>
        </w:numPr>
        <w:spacing w:after="0"/>
        <w:jc w:val="both"/>
      </w:pPr>
      <w:r>
        <w:t>Todos os alunos com produções divulgadas terão seus nomes creditados.</w:t>
      </w:r>
    </w:p>
    <w:p w:rsidR="008617A7" w:rsidRDefault="008617A7" w:rsidP="00C64E08">
      <w:pPr>
        <w:pStyle w:val="PargrafodaLista"/>
        <w:numPr>
          <w:ilvl w:val="1"/>
          <w:numId w:val="5"/>
        </w:numPr>
        <w:spacing w:after="0"/>
        <w:jc w:val="both"/>
      </w:pPr>
      <w:r>
        <w:t>O desenho concorrente deve</w:t>
      </w:r>
      <w:r w:rsidR="00187CF5">
        <w:t xml:space="preserve"> ser entregue na Biblioteca do C</w:t>
      </w:r>
      <w:r>
        <w:t>olégio, juntamente com a ficha de inscrição preenchida.</w:t>
      </w:r>
    </w:p>
    <w:p w:rsidR="000F4382" w:rsidRDefault="000F4382" w:rsidP="000F4382">
      <w:pPr>
        <w:pStyle w:val="PargrafodaLista"/>
        <w:spacing w:after="0"/>
        <w:ind w:left="792"/>
        <w:jc w:val="both"/>
      </w:pPr>
    </w:p>
    <w:p w:rsidR="00BD5D6B" w:rsidRDefault="00BD5D6B" w:rsidP="00C64E08">
      <w:pPr>
        <w:pStyle w:val="PargrafodaLista"/>
        <w:spacing w:after="0"/>
        <w:ind w:left="792"/>
        <w:jc w:val="both"/>
      </w:pPr>
    </w:p>
    <w:p w:rsidR="00FD3F5A" w:rsidRPr="008617A7" w:rsidRDefault="00CD57D7" w:rsidP="00C64E08">
      <w:pPr>
        <w:pStyle w:val="PargrafodaLista"/>
        <w:numPr>
          <w:ilvl w:val="0"/>
          <w:numId w:val="4"/>
        </w:numPr>
        <w:spacing w:line="360" w:lineRule="auto"/>
        <w:jc w:val="both"/>
        <w:rPr>
          <w:b/>
        </w:rPr>
      </w:pPr>
      <w:r w:rsidRPr="008617A7">
        <w:rPr>
          <w:b/>
        </w:rPr>
        <w:t>Técnica</w:t>
      </w:r>
    </w:p>
    <w:p w:rsidR="006B7407" w:rsidRDefault="00CD57D7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Apenas serão aceitas produções feitas na técnica desenho.</w:t>
      </w:r>
    </w:p>
    <w:p w:rsidR="006B7407" w:rsidRDefault="00CD57D7" w:rsidP="00C64E08">
      <w:pPr>
        <w:pStyle w:val="PargrafodaLista"/>
        <w:numPr>
          <w:ilvl w:val="1"/>
          <w:numId w:val="4"/>
        </w:numPr>
        <w:spacing w:after="0"/>
        <w:jc w:val="both"/>
      </w:pPr>
      <w:r>
        <w:t xml:space="preserve">Os desenhos podem ser feitos em preto e branco, </w:t>
      </w:r>
      <w:r w:rsidR="00F53375">
        <w:t>tons de cinza</w:t>
      </w:r>
      <w:r>
        <w:t xml:space="preserve"> ou em cores, conforme as intenções do participante.</w:t>
      </w:r>
    </w:p>
    <w:p w:rsidR="006B7407" w:rsidRDefault="00CD57D7" w:rsidP="00C64E08">
      <w:pPr>
        <w:pStyle w:val="PargrafodaLista"/>
        <w:numPr>
          <w:ilvl w:val="1"/>
          <w:numId w:val="4"/>
        </w:numPr>
        <w:spacing w:after="0"/>
        <w:jc w:val="both"/>
      </w:pPr>
      <w:r>
        <w:lastRenderedPageBreak/>
        <w:t xml:space="preserve">Os materiais utilizados podem ser variados: lápis grafite, lápis de cor, giz de cera, giz pastel, </w:t>
      </w:r>
      <w:r w:rsidR="00F53375">
        <w:t>carvão, caneta, aquarela,</w:t>
      </w:r>
      <w:r>
        <w:t xml:space="preserve"> nanquim ou guache.</w:t>
      </w:r>
    </w:p>
    <w:p w:rsidR="006B7407" w:rsidRDefault="00CD57D7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As produções devem ser feitas em papel tamanho A4 (21 cm x 29,7 cm).</w:t>
      </w:r>
    </w:p>
    <w:p w:rsidR="00A842CE" w:rsidRDefault="00A842CE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O desenho pode ser criado na posição vertical ou horizontal.</w:t>
      </w:r>
    </w:p>
    <w:p w:rsidR="00CD57D7" w:rsidRDefault="00CD57D7" w:rsidP="00C64E08">
      <w:pPr>
        <w:spacing w:line="360" w:lineRule="auto"/>
        <w:jc w:val="both"/>
      </w:pPr>
    </w:p>
    <w:p w:rsidR="00FE18C5" w:rsidRPr="002E14CB" w:rsidRDefault="004D2608" w:rsidP="00C64E08">
      <w:pPr>
        <w:pStyle w:val="PargrafodaLista"/>
        <w:numPr>
          <w:ilvl w:val="0"/>
          <w:numId w:val="4"/>
        </w:numPr>
        <w:spacing w:line="360" w:lineRule="auto"/>
        <w:jc w:val="both"/>
        <w:rPr>
          <w:b/>
        </w:rPr>
      </w:pPr>
      <w:r w:rsidRPr="002E14CB">
        <w:rPr>
          <w:b/>
        </w:rPr>
        <w:t>Seleção</w:t>
      </w:r>
    </w:p>
    <w:p w:rsidR="006B7407" w:rsidRDefault="004D2608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Para a seleção dos desenhos, será constituída uma comissão julgadora, formada por profissionais da área de Arte</w:t>
      </w:r>
      <w:r w:rsidR="007C5D5D">
        <w:t>, de Comunicação Visual e por profissionais do Núcleo Institucional de Projetos.</w:t>
      </w:r>
    </w:p>
    <w:p w:rsidR="006B7407" w:rsidRDefault="004D2608" w:rsidP="00C64E08">
      <w:pPr>
        <w:pStyle w:val="PargrafodaLista"/>
        <w:numPr>
          <w:ilvl w:val="1"/>
          <w:numId w:val="4"/>
        </w:numPr>
        <w:spacing w:after="0"/>
        <w:jc w:val="both"/>
      </w:pPr>
      <w:r>
        <w:t xml:space="preserve">A comissão julgadora </w:t>
      </w:r>
      <w:r w:rsidR="00C64E08">
        <w:t>deverá</w:t>
      </w:r>
      <w:r>
        <w:t xml:space="preserve"> selecionar um único desenho.</w:t>
      </w:r>
    </w:p>
    <w:p w:rsidR="00C64E08" w:rsidRDefault="00C64E08" w:rsidP="00C64E08">
      <w:pPr>
        <w:pStyle w:val="PargrafodaLista"/>
        <w:numPr>
          <w:ilvl w:val="1"/>
          <w:numId w:val="4"/>
        </w:numPr>
        <w:spacing w:after="0"/>
        <w:jc w:val="both"/>
      </w:pPr>
      <w:r>
        <w:t xml:space="preserve">Os critérios de avaliação dos desenhos consideram, principalmente, adequação ao tema proposto, técnica empregada no desenho, resultado estético, clareza, composição, criatividade e expressividade. </w:t>
      </w:r>
    </w:p>
    <w:p w:rsidR="006B7407" w:rsidRDefault="006B7407" w:rsidP="00C64E08">
      <w:pPr>
        <w:spacing w:after="0"/>
        <w:jc w:val="both"/>
      </w:pPr>
    </w:p>
    <w:p w:rsidR="00F65CA3" w:rsidRPr="002E14CB" w:rsidRDefault="00F65CA3" w:rsidP="00C64E08">
      <w:pPr>
        <w:pStyle w:val="PargrafodaLista"/>
        <w:numPr>
          <w:ilvl w:val="0"/>
          <w:numId w:val="4"/>
        </w:numPr>
        <w:spacing w:line="360" w:lineRule="auto"/>
        <w:jc w:val="both"/>
        <w:rPr>
          <w:b/>
        </w:rPr>
      </w:pPr>
      <w:r w:rsidRPr="002E14CB">
        <w:rPr>
          <w:b/>
        </w:rPr>
        <w:t>Resultado</w:t>
      </w:r>
    </w:p>
    <w:p w:rsidR="006B7407" w:rsidRDefault="00F65CA3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O resultado do concurso será divulgado no site institucional</w:t>
      </w:r>
      <w:r w:rsidR="007C5D5D">
        <w:t xml:space="preserve"> e nas outras mídias digitais</w:t>
      </w:r>
      <w:r>
        <w:t xml:space="preserve">. </w:t>
      </w:r>
    </w:p>
    <w:p w:rsidR="007B74D6" w:rsidRDefault="00F65CA3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O vencedor será contatado pela coordenação de série e pela comissão organizadora.</w:t>
      </w:r>
    </w:p>
    <w:p w:rsidR="00BD5D6B" w:rsidRDefault="00BD5D6B" w:rsidP="00C64E08">
      <w:pPr>
        <w:pStyle w:val="PargrafodaLista"/>
        <w:spacing w:after="0"/>
        <w:jc w:val="both"/>
      </w:pPr>
    </w:p>
    <w:p w:rsidR="008617A7" w:rsidRPr="006B7407" w:rsidRDefault="006B7407" w:rsidP="00C64E08">
      <w:pPr>
        <w:pStyle w:val="PargrafodaLista"/>
        <w:numPr>
          <w:ilvl w:val="0"/>
          <w:numId w:val="4"/>
        </w:numPr>
        <w:spacing w:after="0"/>
        <w:jc w:val="both"/>
        <w:rPr>
          <w:b/>
        </w:rPr>
      </w:pPr>
      <w:r w:rsidRPr="006B7407">
        <w:rPr>
          <w:b/>
        </w:rPr>
        <w:t xml:space="preserve">Cronograma </w:t>
      </w:r>
    </w:p>
    <w:p w:rsidR="006B7407" w:rsidRDefault="008617A7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Divulgação</w:t>
      </w:r>
      <w:r w:rsidR="006B7407">
        <w:t xml:space="preserve"> do concurso</w:t>
      </w:r>
      <w:r>
        <w:t>:</w:t>
      </w:r>
      <w:r w:rsidR="00962AC3">
        <w:t xml:space="preserve"> a partir de </w:t>
      </w:r>
      <w:r w:rsidR="007C5D5D">
        <w:t>2</w:t>
      </w:r>
      <w:r w:rsidR="000F4382">
        <w:t>4</w:t>
      </w:r>
      <w:r w:rsidR="007C5D5D">
        <w:t>/0</w:t>
      </w:r>
      <w:r w:rsidR="000F4382">
        <w:t>4</w:t>
      </w:r>
    </w:p>
    <w:p w:rsidR="006B7407" w:rsidRDefault="008617A7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Inscrições:</w:t>
      </w:r>
      <w:r w:rsidR="00806582">
        <w:t xml:space="preserve"> 2</w:t>
      </w:r>
      <w:r w:rsidR="000F4382">
        <w:t>9/04 a 10/05</w:t>
      </w:r>
      <w:r w:rsidR="00806582">
        <w:t xml:space="preserve"> </w:t>
      </w:r>
    </w:p>
    <w:p w:rsidR="006B7407" w:rsidRDefault="008617A7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Seleção:</w:t>
      </w:r>
      <w:r w:rsidR="00806582">
        <w:t xml:space="preserve"> </w:t>
      </w:r>
      <w:r w:rsidR="00806582" w:rsidRPr="00806582">
        <w:t>1</w:t>
      </w:r>
      <w:r w:rsidR="000F4382">
        <w:t>3/05</w:t>
      </w:r>
      <w:r w:rsidR="00806582" w:rsidRPr="00806582">
        <w:t xml:space="preserve"> a 2</w:t>
      </w:r>
      <w:r w:rsidR="000F4382">
        <w:t>4</w:t>
      </w:r>
      <w:r w:rsidR="00806582" w:rsidRPr="00806582">
        <w:t>/0</w:t>
      </w:r>
      <w:r w:rsidR="000F4382">
        <w:t>5</w:t>
      </w:r>
    </w:p>
    <w:p w:rsidR="008617A7" w:rsidRDefault="008617A7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Divulgação do resultado:</w:t>
      </w:r>
      <w:r w:rsidR="00806582">
        <w:t xml:space="preserve"> 2</w:t>
      </w:r>
      <w:r w:rsidR="000F4382">
        <w:t>7</w:t>
      </w:r>
      <w:r w:rsidR="00806582" w:rsidRPr="00806582">
        <w:t>/0</w:t>
      </w:r>
      <w:r w:rsidR="000F4382">
        <w:t>5</w:t>
      </w:r>
    </w:p>
    <w:p w:rsidR="00BD5D6B" w:rsidRDefault="00BD5D6B" w:rsidP="00C64E08">
      <w:pPr>
        <w:pStyle w:val="PargrafodaLista"/>
        <w:spacing w:after="0"/>
        <w:jc w:val="both"/>
      </w:pPr>
    </w:p>
    <w:p w:rsidR="007B74D6" w:rsidRPr="006B7407" w:rsidRDefault="006B7407" w:rsidP="00C64E08">
      <w:pPr>
        <w:pStyle w:val="PargrafodaLista"/>
        <w:numPr>
          <w:ilvl w:val="0"/>
          <w:numId w:val="4"/>
        </w:numPr>
        <w:spacing w:line="360" w:lineRule="auto"/>
        <w:jc w:val="both"/>
        <w:rPr>
          <w:b/>
        </w:rPr>
      </w:pPr>
      <w:r w:rsidRPr="006B7407">
        <w:rPr>
          <w:b/>
        </w:rPr>
        <w:t>Disposições finais</w:t>
      </w:r>
    </w:p>
    <w:p w:rsidR="00966788" w:rsidRDefault="007B74D6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Não serão aceitos pedidos de recursos após o resultado do concurso.</w:t>
      </w:r>
    </w:p>
    <w:p w:rsidR="00966788" w:rsidRDefault="007B74D6" w:rsidP="00C64E08">
      <w:pPr>
        <w:pStyle w:val="PargrafodaLista"/>
        <w:numPr>
          <w:ilvl w:val="1"/>
          <w:numId w:val="4"/>
        </w:numPr>
        <w:spacing w:after="0"/>
        <w:jc w:val="both"/>
      </w:pPr>
      <w:r>
        <w:t xml:space="preserve">Ao realizar a inscrição, </w:t>
      </w:r>
      <w:r w:rsidR="00C64E08" w:rsidRPr="00C64E08">
        <w:t>o</w:t>
      </w:r>
      <w:r w:rsidRPr="00C64E08">
        <w:t xml:space="preserve"> participante</w:t>
      </w:r>
      <w:r>
        <w:t xml:space="preserve"> declara aceitação irrestrita de todos os itens contidos neste edital.</w:t>
      </w:r>
    </w:p>
    <w:p w:rsidR="00F65CA3" w:rsidRDefault="007B74D6" w:rsidP="00C64E08">
      <w:pPr>
        <w:pStyle w:val="PargrafodaLista"/>
        <w:numPr>
          <w:ilvl w:val="1"/>
          <w:numId w:val="4"/>
        </w:numPr>
        <w:spacing w:after="0"/>
        <w:jc w:val="both"/>
      </w:pPr>
      <w:r>
        <w:t>Casos omissos neste edital serão avaliados pela Comissão Organizadora.</w:t>
      </w:r>
    </w:p>
    <w:p w:rsidR="00AE7354" w:rsidRDefault="006D3B9F" w:rsidP="00C64E08">
      <w:pPr>
        <w:spacing w:line="360" w:lineRule="auto"/>
        <w:jc w:val="both"/>
      </w:pPr>
      <w:r w:rsidRPr="00AE7354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359105</wp:posOffset>
            </wp:positionV>
            <wp:extent cx="234086" cy="234086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" cy="234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E4A" w:rsidRDefault="006D3B9F" w:rsidP="009E5E4A">
      <w:pPr>
        <w:spacing w:line="360" w:lineRule="auto"/>
        <w:jc w:val="both"/>
      </w:pPr>
      <w:r>
        <w:t xml:space="preserve">   </w:t>
      </w:r>
      <w:r w:rsidR="00AE7354">
        <w:t xml:space="preserve">- - - - - - - - - - - - - - - - - - - </w:t>
      </w:r>
      <w:r w:rsidR="009E5E4A">
        <w:t xml:space="preserve">- - - - - - - - - - - - - - - - - - - - - - - - - - - - - - - - - - - - - - - - - - - - - - - - - - - - - - - - - </w:t>
      </w:r>
      <w:r>
        <w:t xml:space="preserve">- - - - -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E7354" w:rsidTr="00284746">
        <w:tc>
          <w:tcPr>
            <w:tcW w:w="9628" w:type="dxa"/>
            <w:gridSpan w:val="2"/>
            <w:shd w:val="clear" w:color="auto" w:fill="FFFFFF" w:themeFill="background1"/>
          </w:tcPr>
          <w:p w:rsidR="00AE7354" w:rsidRPr="00AE7354" w:rsidRDefault="00AE7354" w:rsidP="00AE7354">
            <w:pPr>
              <w:spacing w:line="360" w:lineRule="auto"/>
              <w:jc w:val="center"/>
            </w:pPr>
            <w:r w:rsidRPr="00AE7354">
              <w:t>FICHA DE INSCRIÇÃO – CONCURSO DE DESENHOS PARA A SEMANA DA CULTURA</w:t>
            </w:r>
          </w:p>
        </w:tc>
      </w:tr>
      <w:tr w:rsidR="00AE7354" w:rsidTr="00AE7354">
        <w:tc>
          <w:tcPr>
            <w:tcW w:w="9628" w:type="dxa"/>
            <w:gridSpan w:val="2"/>
          </w:tcPr>
          <w:p w:rsidR="00AE7354" w:rsidRDefault="00AE7354" w:rsidP="000F4382">
            <w:pPr>
              <w:rPr>
                <w:b/>
                <w:i/>
              </w:rPr>
            </w:pPr>
            <w:r>
              <w:t xml:space="preserve">Tema: </w:t>
            </w:r>
            <w:r w:rsidR="000F4382" w:rsidRPr="008B3E71">
              <w:rPr>
                <w:b/>
                <w:sz w:val="24"/>
              </w:rPr>
              <w:t>MINAS: NOSSA</w:t>
            </w:r>
            <w:r w:rsidR="000F4382">
              <w:rPr>
                <w:b/>
                <w:sz w:val="24"/>
              </w:rPr>
              <w:t>S</w:t>
            </w:r>
            <w:r w:rsidR="000F4382" w:rsidRPr="008B3E71">
              <w:rPr>
                <w:b/>
                <w:sz w:val="24"/>
              </w:rPr>
              <w:t xml:space="preserve"> ÁGUA</w:t>
            </w:r>
            <w:r w:rsidR="000F4382">
              <w:rPr>
                <w:b/>
                <w:sz w:val="24"/>
              </w:rPr>
              <w:t>S</w:t>
            </w:r>
            <w:r w:rsidR="000F4382" w:rsidRPr="008B3E71">
              <w:rPr>
                <w:b/>
                <w:sz w:val="24"/>
              </w:rPr>
              <w:t>, NOSSA</w:t>
            </w:r>
            <w:r w:rsidR="000F4382">
              <w:rPr>
                <w:b/>
                <w:sz w:val="24"/>
              </w:rPr>
              <w:t>S</w:t>
            </w:r>
            <w:r w:rsidR="000F4382" w:rsidRPr="008B3E71">
              <w:rPr>
                <w:b/>
                <w:sz w:val="24"/>
              </w:rPr>
              <w:t xml:space="preserve"> VIDA</w:t>
            </w:r>
            <w:r w:rsidR="000F4382">
              <w:rPr>
                <w:b/>
                <w:sz w:val="24"/>
              </w:rPr>
              <w:t xml:space="preserve">S - </w:t>
            </w:r>
            <w:r w:rsidR="000F4382" w:rsidRPr="008B3E71">
              <w:rPr>
                <w:b/>
                <w:i/>
              </w:rPr>
              <w:t>Por que(m) os rios correm?</w:t>
            </w:r>
          </w:p>
          <w:p w:rsidR="000F4382" w:rsidRDefault="008C0997" w:rsidP="000F4382">
            <w:pPr>
              <w:jc w:val="both"/>
            </w:pPr>
            <w:r w:rsidRPr="008C0997">
              <w:rPr>
                <w:b/>
                <w:i/>
              </w:rPr>
              <w:t>Qual é o seu desenho para representar a importância dos rios em nossas vidas?</w:t>
            </w:r>
            <w:bookmarkStart w:id="0" w:name="_GoBack"/>
            <w:bookmarkEnd w:id="0"/>
          </w:p>
        </w:tc>
      </w:tr>
      <w:tr w:rsidR="00AE7354" w:rsidTr="00AE7354">
        <w:tc>
          <w:tcPr>
            <w:tcW w:w="9628" w:type="dxa"/>
            <w:gridSpan w:val="2"/>
          </w:tcPr>
          <w:p w:rsidR="00AE7354" w:rsidRDefault="00AE7354" w:rsidP="00C64E08">
            <w:pPr>
              <w:spacing w:line="360" w:lineRule="auto"/>
              <w:jc w:val="both"/>
            </w:pPr>
            <w:r>
              <w:t>Nome:</w:t>
            </w:r>
          </w:p>
        </w:tc>
      </w:tr>
      <w:tr w:rsidR="00AE7354" w:rsidTr="00537CB3">
        <w:trPr>
          <w:trHeight w:val="156"/>
        </w:trPr>
        <w:tc>
          <w:tcPr>
            <w:tcW w:w="4814" w:type="dxa"/>
          </w:tcPr>
          <w:p w:rsidR="00AE7354" w:rsidRDefault="00AE7354" w:rsidP="00C64E08">
            <w:pPr>
              <w:spacing w:line="360" w:lineRule="auto"/>
              <w:jc w:val="both"/>
            </w:pPr>
            <w:r>
              <w:t>Série/Ano:</w:t>
            </w:r>
          </w:p>
        </w:tc>
        <w:tc>
          <w:tcPr>
            <w:tcW w:w="4814" w:type="dxa"/>
          </w:tcPr>
          <w:p w:rsidR="00AE7354" w:rsidRDefault="00AE7354" w:rsidP="00C64E08">
            <w:pPr>
              <w:spacing w:line="360" w:lineRule="auto"/>
              <w:jc w:val="both"/>
            </w:pPr>
            <w:r>
              <w:t>Turma:</w:t>
            </w:r>
          </w:p>
        </w:tc>
      </w:tr>
      <w:tr w:rsidR="00AE7354" w:rsidTr="00AE7354">
        <w:trPr>
          <w:trHeight w:val="155"/>
        </w:trPr>
        <w:tc>
          <w:tcPr>
            <w:tcW w:w="9628" w:type="dxa"/>
            <w:gridSpan w:val="2"/>
          </w:tcPr>
          <w:p w:rsidR="00AE7354" w:rsidRDefault="00AE7354" w:rsidP="00C64E08">
            <w:pPr>
              <w:spacing w:line="360" w:lineRule="auto"/>
              <w:jc w:val="both"/>
            </w:pPr>
            <w:r>
              <w:t>Responsável:</w:t>
            </w:r>
          </w:p>
        </w:tc>
      </w:tr>
      <w:tr w:rsidR="00AE7354" w:rsidTr="00AE7354">
        <w:tc>
          <w:tcPr>
            <w:tcW w:w="9628" w:type="dxa"/>
            <w:gridSpan w:val="2"/>
          </w:tcPr>
          <w:p w:rsidR="00AE7354" w:rsidRDefault="00AE7354" w:rsidP="00C64E08">
            <w:pPr>
              <w:spacing w:line="360" w:lineRule="auto"/>
              <w:jc w:val="both"/>
            </w:pPr>
            <w:r>
              <w:t>Telefone:</w:t>
            </w:r>
          </w:p>
        </w:tc>
      </w:tr>
      <w:tr w:rsidR="00AE7354" w:rsidTr="00AE7354">
        <w:tc>
          <w:tcPr>
            <w:tcW w:w="9628" w:type="dxa"/>
            <w:gridSpan w:val="2"/>
          </w:tcPr>
          <w:p w:rsidR="00AE7354" w:rsidRDefault="00AE7354" w:rsidP="00C64E08">
            <w:pPr>
              <w:spacing w:line="360" w:lineRule="auto"/>
              <w:jc w:val="both"/>
            </w:pPr>
            <w:r>
              <w:t>E-mail:</w:t>
            </w:r>
          </w:p>
        </w:tc>
      </w:tr>
      <w:tr w:rsidR="00AE7354" w:rsidTr="00AE7354">
        <w:tc>
          <w:tcPr>
            <w:tcW w:w="9628" w:type="dxa"/>
            <w:gridSpan w:val="2"/>
          </w:tcPr>
          <w:p w:rsidR="00AE7354" w:rsidRDefault="00AE7354" w:rsidP="000F4382">
            <w:pPr>
              <w:spacing w:line="360" w:lineRule="auto"/>
              <w:jc w:val="center"/>
            </w:pPr>
            <w:r>
              <w:t>Entregar a ficha de inscrição</w:t>
            </w:r>
            <w:r w:rsidR="00284746">
              <w:t xml:space="preserve"> e o desenho</w:t>
            </w:r>
            <w:r>
              <w:t xml:space="preserve"> na Biblioteca do Colégio Loyola </w:t>
            </w:r>
            <w:r w:rsidRPr="00AE7354">
              <w:rPr>
                <w:b/>
              </w:rPr>
              <w:t>até dia 1</w:t>
            </w:r>
            <w:r w:rsidR="000F4382">
              <w:rPr>
                <w:b/>
              </w:rPr>
              <w:t>0</w:t>
            </w:r>
            <w:r w:rsidRPr="00AE7354">
              <w:rPr>
                <w:b/>
              </w:rPr>
              <w:t>/0</w:t>
            </w:r>
            <w:r w:rsidR="000F4382">
              <w:rPr>
                <w:b/>
              </w:rPr>
              <w:t>5/19</w:t>
            </w:r>
            <w:r>
              <w:t>.</w:t>
            </w:r>
          </w:p>
        </w:tc>
      </w:tr>
    </w:tbl>
    <w:p w:rsidR="008617A7" w:rsidRDefault="008617A7" w:rsidP="000F4382">
      <w:pPr>
        <w:spacing w:line="360" w:lineRule="auto"/>
        <w:jc w:val="both"/>
      </w:pPr>
    </w:p>
    <w:sectPr w:rsidR="008617A7" w:rsidSect="000F438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7E5" w:rsidRDefault="006C47E5" w:rsidP="00084E21">
      <w:pPr>
        <w:spacing w:after="0" w:line="240" w:lineRule="auto"/>
      </w:pPr>
      <w:r>
        <w:separator/>
      </w:r>
    </w:p>
  </w:endnote>
  <w:endnote w:type="continuationSeparator" w:id="0">
    <w:p w:rsidR="006C47E5" w:rsidRDefault="006C47E5" w:rsidP="0008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7E5" w:rsidRDefault="006C47E5" w:rsidP="00084E21">
      <w:pPr>
        <w:spacing w:after="0" w:line="240" w:lineRule="auto"/>
      </w:pPr>
      <w:r>
        <w:separator/>
      </w:r>
    </w:p>
  </w:footnote>
  <w:footnote w:type="continuationSeparator" w:id="0">
    <w:p w:rsidR="006C47E5" w:rsidRDefault="006C47E5" w:rsidP="00084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70C3"/>
    <w:multiLevelType w:val="multilevel"/>
    <w:tmpl w:val="949A5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D826E5"/>
    <w:multiLevelType w:val="multilevel"/>
    <w:tmpl w:val="949A5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FC57AC1"/>
    <w:multiLevelType w:val="hybridMultilevel"/>
    <w:tmpl w:val="46EAFD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8606B"/>
    <w:multiLevelType w:val="hybridMultilevel"/>
    <w:tmpl w:val="4FCCC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F0667"/>
    <w:multiLevelType w:val="hybridMultilevel"/>
    <w:tmpl w:val="B4C8F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901AC"/>
    <w:multiLevelType w:val="multilevel"/>
    <w:tmpl w:val="949A5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A646569"/>
    <w:multiLevelType w:val="multilevel"/>
    <w:tmpl w:val="949A5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7DB1C5C"/>
    <w:multiLevelType w:val="multilevel"/>
    <w:tmpl w:val="949A5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5602B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4F"/>
    <w:rsid w:val="00010EF2"/>
    <w:rsid w:val="00012387"/>
    <w:rsid w:val="00013859"/>
    <w:rsid w:val="00016706"/>
    <w:rsid w:val="00021898"/>
    <w:rsid w:val="00025881"/>
    <w:rsid w:val="0002788B"/>
    <w:rsid w:val="00075C85"/>
    <w:rsid w:val="00084E21"/>
    <w:rsid w:val="0009453D"/>
    <w:rsid w:val="000B3F10"/>
    <w:rsid w:val="000B4BA0"/>
    <w:rsid w:val="000B6A94"/>
    <w:rsid w:val="000C6858"/>
    <w:rsid w:val="000F4382"/>
    <w:rsid w:val="000F4ABD"/>
    <w:rsid w:val="000F7186"/>
    <w:rsid w:val="00107ECD"/>
    <w:rsid w:val="00110DD8"/>
    <w:rsid w:val="00111039"/>
    <w:rsid w:val="00114C4B"/>
    <w:rsid w:val="001172D0"/>
    <w:rsid w:val="001206DE"/>
    <w:rsid w:val="001209BA"/>
    <w:rsid w:val="00126A7C"/>
    <w:rsid w:val="0013019D"/>
    <w:rsid w:val="00143106"/>
    <w:rsid w:val="00156453"/>
    <w:rsid w:val="001744A4"/>
    <w:rsid w:val="0017616D"/>
    <w:rsid w:val="00180E4A"/>
    <w:rsid w:val="00184D74"/>
    <w:rsid w:val="00187CF5"/>
    <w:rsid w:val="00196489"/>
    <w:rsid w:val="001A075B"/>
    <w:rsid w:val="001A5EAC"/>
    <w:rsid w:val="001B1343"/>
    <w:rsid w:val="001B160E"/>
    <w:rsid w:val="001B2B90"/>
    <w:rsid w:val="001B5FA7"/>
    <w:rsid w:val="001E0F10"/>
    <w:rsid w:val="001E3DD0"/>
    <w:rsid w:val="001E7B1E"/>
    <w:rsid w:val="001F0331"/>
    <w:rsid w:val="001F505F"/>
    <w:rsid w:val="00221366"/>
    <w:rsid w:val="00237AD0"/>
    <w:rsid w:val="00243811"/>
    <w:rsid w:val="00254945"/>
    <w:rsid w:val="00277F9B"/>
    <w:rsid w:val="00284746"/>
    <w:rsid w:val="00285B6F"/>
    <w:rsid w:val="002A76EA"/>
    <w:rsid w:val="002B16DE"/>
    <w:rsid w:val="002E14CB"/>
    <w:rsid w:val="003013D8"/>
    <w:rsid w:val="0030145E"/>
    <w:rsid w:val="00301DA6"/>
    <w:rsid w:val="00302EA6"/>
    <w:rsid w:val="00323D04"/>
    <w:rsid w:val="00343C2D"/>
    <w:rsid w:val="003627B4"/>
    <w:rsid w:val="00371213"/>
    <w:rsid w:val="00372004"/>
    <w:rsid w:val="00372EEF"/>
    <w:rsid w:val="00386909"/>
    <w:rsid w:val="003946FF"/>
    <w:rsid w:val="003A1DA7"/>
    <w:rsid w:val="003A4373"/>
    <w:rsid w:val="003C40C1"/>
    <w:rsid w:val="003E1994"/>
    <w:rsid w:val="003E2B80"/>
    <w:rsid w:val="003E2BEF"/>
    <w:rsid w:val="003E58CF"/>
    <w:rsid w:val="003E749C"/>
    <w:rsid w:val="004078C1"/>
    <w:rsid w:val="004140F6"/>
    <w:rsid w:val="0041467D"/>
    <w:rsid w:val="0046280D"/>
    <w:rsid w:val="00471A20"/>
    <w:rsid w:val="004728DB"/>
    <w:rsid w:val="004747CA"/>
    <w:rsid w:val="004917BF"/>
    <w:rsid w:val="00492184"/>
    <w:rsid w:val="004A3223"/>
    <w:rsid w:val="004A5468"/>
    <w:rsid w:val="004A6CE9"/>
    <w:rsid w:val="004A7041"/>
    <w:rsid w:val="004B71CA"/>
    <w:rsid w:val="004C0D9E"/>
    <w:rsid w:val="004D0EAD"/>
    <w:rsid w:val="004D17F4"/>
    <w:rsid w:val="004D2608"/>
    <w:rsid w:val="004D5320"/>
    <w:rsid w:val="004E37C1"/>
    <w:rsid w:val="0050513E"/>
    <w:rsid w:val="00536A5B"/>
    <w:rsid w:val="00553045"/>
    <w:rsid w:val="00573740"/>
    <w:rsid w:val="0057587B"/>
    <w:rsid w:val="005851B5"/>
    <w:rsid w:val="005863EB"/>
    <w:rsid w:val="00586A61"/>
    <w:rsid w:val="005A6C56"/>
    <w:rsid w:val="005B12D5"/>
    <w:rsid w:val="005B1432"/>
    <w:rsid w:val="005C2F5E"/>
    <w:rsid w:val="005D49F9"/>
    <w:rsid w:val="005E30C1"/>
    <w:rsid w:val="005F79E8"/>
    <w:rsid w:val="00604D64"/>
    <w:rsid w:val="00631C69"/>
    <w:rsid w:val="006333EB"/>
    <w:rsid w:val="00647547"/>
    <w:rsid w:val="00656CF7"/>
    <w:rsid w:val="00657C8F"/>
    <w:rsid w:val="00670AE4"/>
    <w:rsid w:val="006865B2"/>
    <w:rsid w:val="00690047"/>
    <w:rsid w:val="006B7407"/>
    <w:rsid w:val="006C3888"/>
    <w:rsid w:val="006C3E61"/>
    <w:rsid w:val="006C47E5"/>
    <w:rsid w:val="006C502A"/>
    <w:rsid w:val="006C6442"/>
    <w:rsid w:val="006D3B9F"/>
    <w:rsid w:val="006D5674"/>
    <w:rsid w:val="006E43FA"/>
    <w:rsid w:val="007022A5"/>
    <w:rsid w:val="00711362"/>
    <w:rsid w:val="00720FB2"/>
    <w:rsid w:val="00724579"/>
    <w:rsid w:val="00727BA4"/>
    <w:rsid w:val="007324D8"/>
    <w:rsid w:val="00743397"/>
    <w:rsid w:val="00760F82"/>
    <w:rsid w:val="007646F8"/>
    <w:rsid w:val="00771021"/>
    <w:rsid w:val="00795DB4"/>
    <w:rsid w:val="007A335E"/>
    <w:rsid w:val="007A41D5"/>
    <w:rsid w:val="007B74D6"/>
    <w:rsid w:val="007C1C36"/>
    <w:rsid w:val="007C5D5D"/>
    <w:rsid w:val="007D1896"/>
    <w:rsid w:val="007D5D37"/>
    <w:rsid w:val="007D6ECC"/>
    <w:rsid w:val="007E65FB"/>
    <w:rsid w:val="007F2850"/>
    <w:rsid w:val="007F40BD"/>
    <w:rsid w:val="00800117"/>
    <w:rsid w:val="00800B1A"/>
    <w:rsid w:val="00801B36"/>
    <w:rsid w:val="00806582"/>
    <w:rsid w:val="00807BB6"/>
    <w:rsid w:val="00810926"/>
    <w:rsid w:val="00814D40"/>
    <w:rsid w:val="008171D9"/>
    <w:rsid w:val="0084660A"/>
    <w:rsid w:val="00847450"/>
    <w:rsid w:val="0085327B"/>
    <w:rsid w:val="008617A7"/>
    <w:rsid w:val="008739A9"/>
    <w:rsid w:val="00883E2F"/>
    <w:rsid w:val="00885568"/>
    <w:rsid w:val="008B0CEE"/>
    <w:rsid w:val="008B2996"/>
    <w:rsid w:val="008B3BD7"/>
    <w:rsid w:val="008B3E71"/>
    <w:rsid w:val="008C0997"/>
    <w:rsid w:val="008C15C4"/>
    <w:rsid w:val="008C6619"/>
    <w:rsid w:val="008D2C93"/>
    <w:rsid w:val="008D62B3"/>
    <w:rsid w:val="008E25A1"/>
    <w:rsid w:val="00911C87"/>
    <w:rsid w:val="00920540"/>
    <w:rsid w:val="00924590"/>
    <w:rsid w:val="00924C9D"/>
    <w:rsid w:val="00927883"/>
    <w:rsid w:val="00933873"/>
    <w:rsid w:val="00944E26"/>
    <w:rsid w:val="00961A73"/>
    <w:rsid w:val="00962AC3"/>
    <w:rsid w:val="00966788"/>
    <w:rsid w:val="009826CA"/>
    <w:rsid w:val="009928FF"/>
    <w:rsid w:val="009A0624"/>
    <w:rsid w:val="009C37CB"/>
    <w:rsid w:val="009C745D"/>
    <w:rsid w:val="009E5E4A"/>
    <w:rsid w:val="00A25547"/>
    <w:rsid w:val="00A35157"/>
    <w:rsid w:val="00A4125B"/>
    <w:rsid w:val="00A451EE"/>
    <w:rsid w:val="00A842CE"/>
    <w:rsid w:val="00A9019E"/>
    <w:rsid w:val="00A949E4"/>
    <w:rsid w:val="00AA698C"/>
    <w:rsid w:val="00AB39B8"/>
    <w:rsid w:val="00AC4DD1"/>
    <w:rsid w:val="00AD5D3B"/>
    <w:rsid w:val="00AE44E5"/>
    <w:rsid w:val="00AE7354"/>
    <w:rsid w:val="00B006A4"/>
    <w:rsid w:val="00B01F98"/>
    <w:rsid w:val="00B020FD"/>
    <w:rsid w:val="00B02AFD"/>
    <w:rsid w:val="00B167A4"/>
    <w:rsid w:val="00B413CF"/>
    <w:rsid w:val="00B47B4D"/>
    <w:rsid w:val="00B55897"/>
    <w:rsid w:val="00B5636E"/>
    <w:rsid w:val="00B827B9"/>
    <w:rsid w:val="00B82A13"/>
    <w:rsid w:val="00B9345E"/>
    <w:rsid w:val="00B94E2C"/>
    <w:rsid w:val="00BA0E6E"/>
    <w:rsid w:val="00BB1694"/>
    <w:rsid w:val="00BB32E4"/>
    <w:rsid w:val="00BD2D70"/>
    <w:rsid w:val="00BD5D6B"/>
    <w:rsid w:val="00BE419D"/>
    <w:rsid w:val="00BF26D9"/>
    <w:rsid w:val="00BF7481"/>
    <w:rsid w:val="00C03D1B"/>
    <w:rsid w:val="00C06132"/>
    <w:rsid w:val="00C37E16"/>
    <w:rsid w:val="00C64E08"/>
    <w:rsid w:val="00C77529"/>
    <w:rsid w:val="00C83087"/>
    <w:rsid w:val="00C86B0B"/>
    <w:rsid w:val="00C91F90"/>
    <w:rsid w:val="00C95803"/>
    <w:rsid w:val="00CA18A0"/>
    <w:rsid w:val="00CA61E4"/>
    <w:rsid w:val="00CC1262"/>
    <w:rsid w:val="00CC7687"/>
    <w:rsid w:val="00CD57D7"/>
    <w:rsid w:val="00CE4B8F"/>
    <w:rsid w:val="00CF04B3"/>
    <w:rsid w:val="00CF1724"/>
    <w:rsid w:val="00CF35C5"/>
    <w:rsid w:val="00D053D6"/>
    <w:rsid w:val="00D24379"/>
    <w:rsid w:val="00D35369"/>
    <w:rsid w:val="00D53774"/>
    <w:rsid w:val="00D56562"/>
    <w:rsid w:val="00D62A33"/>
    <w:rsid w:val="00D67951"/>
    <w:rsid w:val="00D769BD"/>
    <w:rsid w:val="00D76D4F"/>
    <w:rsid w:val="00D82C7A"/>
    <w:rsid w:val="00D9301A"/>
    <w:rsid w:val="00DA67A5"/>
    <w:rsid w:val="00DB12DA"/>
    <w:rsid w:val="00DB6282"/>
    <w:rsid w:val="00DB63C6"/>
    <w:rsid w:val="00DB7553"/>
    <w:rsid w:val="00DC391D"/>
    <w:rsid w:val="00DC5049"/>
    <w:rsid w:val="00DD12A8"/>
    <w:rsid w:val="00DD1450"/>
    <w:rsid w:val="00DE3844"/>
    <w:rsid w:val="00DE3E83"/>
    <w:rsid w:val="00E00005"/>
    <w:rsid w:val="00E0124E"/>
    <w:rsid w:val="00E01DF8"/>
    <w:rsid w:val="00E14036"/>
    <w:rsid w:val="00E16713"/>
    <w:rsid w:val="00E20674"/>
    <w:rsid w:val="00E30A44"/>
    <w:rsid w:val="00E33C5F"/>
    <w:rsid w:val="00E64136"/>
    <w:rsid w:val="00E6482B"/>
    <w:rsid w:val="00E64FF3"/>
    <w:rsid w:val="00E67B34"/>
    <w:rsid w:val="00E8144F"/>
    <w:rsid w:val="00E84AEF"/>
    <w:rsid w:val="00EA1EF8"/>
    <w:rsid w:val="00EC2ED9"/>
    <w:rsid w:val="00ED6AFE"/>
    <w:rsid w:val="00EE0EB2"/>
    <w:rsid w:val="00EF0EBB"/>
    <w:rsid w:val="00EF73CC"/>
    <w:rsid w:val="00F338EB"/>
    <w:rsid w:val="00F400AD"/>
    <w:rsid w:val="00F45DD9"/>
    <w:rsid w:val="00F47E73"/>
    <w:rsid w:val="00F53375"/>
    <w:rsid w:val="00F601B0"/>
    <w:rsid w:val="00F62CA0"/>
    <w:rsid w:val="00F65CA3"/>
    <w:rsid w:val="00F74FFE"/>
    <w:rsid w:val="00F87067"/>
    <w:rsid w:val="00F94CBF"/>
    <w:rsid w:val="00FA2D83"/>
    <w:rsid w:val="00FA478C"/>
    <w:rsid w:val="00FA4DD3"/>
    <w:rsid w:val="00FB2ADB"/>
    <w:rsid w:val="00FC2D81"/>
    <w:rsid w:val="00FD26B9"/>
    <w:rsid w:val="00FD3F5A"/>
    <w:rsid w:val="00FD4162"/>
    <w:rsid w:val="00FD7400"/>
    <w:rsid w:val="00FE18C5"/>
    <w:rsid w:val="00FE29D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E30876-C9F0-4E76-B833-269783BC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6D4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07E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B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84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E21"/>
  </w:style>
  <w:style w:type="paragraph" w:styleId="Rodap">
    <w:name w:val="footer"/>
    <w:basedOn w:val="Normal"/>
    <w:link w:val="RodapChar"/>
    <w:uiPriority w:val="99"/>
    <w:unhideWhenUsed/>
    <w:rsid w:val="00084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E21"/>
  </w:style>
  <w:style w:type="character" w:customStyle="1" w:styleId="normaltextrun">
    <w:name w:val="normaltextrun"/>
    <w:basedOn w:val="Fontepargpadro"/>
    <w:rsid w:val="008B3E71"/>
  </w:style>
  <w:style w:type="character" w:customStyle="1" w:styleId="contextualspellingandgrammarerror">
    <w:name w:val="contextualspellingandgrammarerror"/>
    <w:basedOn w:val="Fontepargpadro"/>
    <w:rsid w:val="008B3E71"/>
  </w:style>
  <w:style w:type="character" w:customStyle="1" w:styleId="eop">
    <w:name w:val="eop"/>
    <w:basedOn w:val="Fontepargpadro"/>
    <w:rsid w:val="008B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2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2454-0672-40C3-8BB5-DC384B51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</dc:creator>
  <cp:lastModifiedBy>Michel Ângelo Silva Guimarães</cp:lastModifiedBy>
  <cp:revision>5</cp:revision>
  <cp:lastPrinted>2015-04-28T10:13:00Z</cp:lastPrinted>
  <dcterms:created xsi:type="dcterms:W3CDTF">2019-04-23T11:02:00Z</dcterms:created>
  <dcterms:modified xsi:type="dcterms:W3CDTF">2019-04-24T11:10:00Z</dcterms:modified>
</cp:coreProperties>
</file>