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D3" w:rsidRPr="00813A0F" w:rsidRDefault="004C4B29" w:rsidP="00813A0F">
      <w:pPr>
        <w:shd w:val="clear" w:color="auto" w:fill="FFFFFF"/>
        <w:tabs>
          <w:tab w:val="left" w:pos="7088"/>
        </w:tabs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  <w:lang w:eastAsia="pt-BR"/>
        </w:rPr>
      </w:pPr>
      <w:r w:rsidRPr="00813A0F">
        <w:rPr>
          <w:rFonts w:ascii="Segoe UI" w:eastAsia="Times New Roman" w:hAnsi="Segoe UI" w:cs="Segoe UI"/>
          <w:b/>
          <w:sz w:val="20"/>
          <w:szCs w:val="20"/>
          <w:u w:val="single"/>
          <w:lang w:eastAsia="pt-BR"/>
        </w:rPr>
        <w:t>PAUSA INACIANA 04</w:t>
      </w:r>
    </w:p>
    <w:p w:rsidR="00415B0B" w:rsidRPr="001E712C" w:rsidRDefault="001E712C" w:rsidP="001E712C">
      <w:pPr>
        <w:shd w:val="clear" w:color="auto" w:fill="FFFFFF"/>
        <w:tabs>
          <w:tab w:val="left" w:pos="7088"/>
        </w:tabs>
        <w:spacing w:after="0" w:line="240" w:lineRule="auto"/>
        <w:jc w:val="right"/>
        <w:rPr>
          <w:rFonts w:eastAsia="Times New Roman" w:cstheme="minorHAnsi"/>
          <w:b/>
          <w:color w:val="002060"/>
          <w:sz w:val="20"/>
          <w:szCs w:val="20"/>
          <w:lang w:eastAsia="pt-BR"/>
        </w:rPr>
      </w:pPr>
      <w:r w:rsidRPr="001E712C">
        <w:rPr>
          <w:rFonts w:eastAsia="Times New Roman" w:cstheme="minorHAnsi"/>
          <w:b/>
          <w:color w:val="002060"/>
          <w:sz w:val="20"/>
          <w:szCs w:val="20"/>
          <w:lang w:eastAsia="pt-BR"/>
        </w:rPr>
        <w:t xml:space="preserve">Adaptado de </w:t>
      </w:r>
      <w:hyperlink r:id="rId5" w:history="1">
        <w:r w:rsidRPr="001E712C">
          <w:rPr>
            <w:rStyle w:val="Hyperlink"/>
            <w:rFonts w:cstheme="minorHAnsi"/>
            <w:b/>
            <w:color w:val="002060"/>
            <w:sz w:val="20"/>
            <w:szCs w:val="20"/>
          </w:rPr>
          <w:t>http://www.nucleosinacianos.org.br/</w:t>
        </w:r>
      </w:hyperlink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676"/>
      </w:tblGrid>
      <w:tr w:rsidR="004C4B29" w:rsidTr="00813A0F">
        <w:trPr>
          <w:trHeight w:val="1208"/>
        </w:trPr>
        <w:tc>
          <w:tcPr>
            <w:tcW w:w="1668" w:type="dxa"/>
          </w:tcPr>
          <w:p w:rsidR="004C4B29" w:rsidRDefault="004C4B29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color w:val="000080"/>
                <w:sz w:val="27"/>
                <w:szCs w:val="27"/>
                <w:lang w:eastAsia="pt-BR"/>
              </w:rPr>
            </w:pPr>
            <w:r w:rsidRPr="00913A8B">
              <w:rPr>
                <w:rFonts w:ascii="Arial" w:eastAsia="Times New Roman" w:hAnsi="Arial" w:cs="Arial"/>
                <w:b/>
                <w:bCs/>
                <w:noProof/>
                <w:color w:val="555555"/>
                <w:sz w:val="16"/>
                <w:szCs w:val="16"/>
                <w:shd w:val="clear" w:color="auto" w:fill="FFA07A"/>
                <w:lang w:eastAsia="pt-BR"/>
              </w:rPr>
              <w:drawing>
                <wp:inline distT="0" distB="0" distL="0" distR="0" wp14:anchorId="12137C6B" wp14:editId="1098D397">
                  <wp:extent cx="704850" cy="637853"/>
                  <wp:effectExtent l="0" t="0" r="0" b="0"/>
                  <wp:docPr id="18" name="Imagem 18" descr="http://www.ccbnet.org.br/jst/pessoa/temp/anexo/1/6509/92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ccbnet.org.br/jst/pessoa/temp/anexo/1/6509/92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4850" cy="63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:rsidR="004C4B29" w:rsidRPr="004C4B29" w:rsidRDefault="004C4B29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color w:val="000080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1F9FC9B" wp14:editId="7E5C9B59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32385</wp:posOffset>
                      </wp:positionV>
                      <wp:extent cx="3162300" cy="685800"/>
                      <wp:effectExtent l="0" t="0" r="19050" b="19050"/>
                      <wp:wrapThrough wrapText="bothSides">
                        <wp:wrapPolygon edited="0">
                          <wp:start x="130" y="0"/>
                          <wp:lineTo x="0" y="1800"/>
                          <wp:lineTo x="0" y="20400"/>
                          <wp:lineTo x="130" y="21600"/>
                          <wp:lineTo x="21470" y="21600"/>
                          <wp:lineTo x="21600" y="20400"/>
                          <wp:lineTo x="21600" y="1800"/>
                          <wp:lineTo x="21470" y="0"/>
                          <wp:lineTo x="130" y="0"/>
                        </wp:wrapPolygon>
                      </wp:wrapThrough>
                      <wp:docPr id="19" name="Retângulo de cantos arredondado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4B29" w:rsidRPr="00913A8B" w:rsidRDefault="004C4B29" w:rsidP="004C4B29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[1] DISPOR-SE:</w:t>
                                  </w:r>
                                  <w:proofErr w:type="gramStart"/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proofErr w:type="gramEnd"/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Escolho um texto bíblico. Defino a duração da oração. Busco um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LUGAR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bem tranquilo e agradável que ajude a me </w:t>
                                  </w:r>
                                  <w:r w:rsidR="005B467E"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concentrar.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 Encontro uma boa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POSIÇÃO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corporal.</w:t>
                                  </w:r>
                                </w:p>
                                <w:p w:rsidR="004C4B29" w:rsidRPr="00913A8B" w:rsidRDefault="004C4B29" w:rsidP="004C4B29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9" o:spid="_x0000_s1026" style="position:absolute;left:0;text-align:left;margin-left:12.15pt;margin-top:2.55pt;width:249pt;height:5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kLfgIAADQFAAAOAAAAZHJzL2Uyb0RvYy54bWysVM1u2zAMvg/YOwi6r47Tn7VBnSJo0WFA&#10;0RVth54VWUqMSaJGKbGzx9mr7MVGyY5bdMUOwy4yafIjxY+kzi86a9hWYWjAVbw8mHCmnIS6cauK&#10;f328/nDKWYjC1cKAUxXfqcAv5u/fnbd+pqawBlMrZBTEhVnrK76O0c+KIsi1siIcgFeOjBrQikgq&#10;rooaRUvRrSmmk8lJ0QLWHkGqEOjvVW/k8xxfayXjF62DisxUnO4W84n5XKazmJ+L2QqFXzdyuIb4&#10;h1tY0ThKOoa6ElGwDTZ/hLKNRAig44EEW4DWjVS5BqqmnLyq5mEtvMq1EDnBjzSF/xdW3m7vkDU1&#10;9e6MMycs9ehexV8/3WpjgNWKSeEiBCYQVQ3Ux5oU8iXiWh9mhH/wdzhogcTEQqfRpi/Vx7pM9m4k&#10;W3WRSfp5WJ5MDyfUE0m2k9PjU5IpTPGM9hjiJwWWJaHiCBtX31NHM9FiexNi77/3I3C6Un+JLMWd&#10;Uekext0rTVVS2mlG5/lSlwbZVtBk1N/KIXf2TBDdGDOCyrdAJu5Bg2+CqTxzI3DyFvA52+idM4KL&#10;I9A2DvDvYN3776vua01lx27ZDQ1ZQr2j/iL0gx+8vG6IzBsR4p1AmnTin7Y3fqFDG2grDoPE2Rrw&#10;x1v/kz8NIFk5a2lzKh6+bwQqzsxnR6N5Vh4dpVXLytHxxykp+NKyfGlxG3sJ1IKS3gkvs5j8o9mL&#10;GsE+0ZIvUlYyCScpd8VlxL1yGfuNpmdCqsUiu9F6eRFv3IOXKXgiOM3JY/ck0A8TFWkWb2G/ZWL2&#10;aqZ634R0sNhE0E0euERxz+tAPa1mntvhGUm7/1LPXs+P3fw3AAAA//8DAFBLAwQUAAYACAAAACEA&#10;lrKGXNsAAAAIAQAADwAAAGRycy9kb3ducmV2LnhtbEyPwU7DMBBE70j8g7VI3KjjtEZtiFMVEBx6&#10;oyD16sZLEhGvo9hpw9+znOA4mqfZt+V29r044xi7QAbUIgOBVAfXUWPg4/3lbg0iJkvO9oHQwDdG&#10;2FbXV6UtXLjQG54PqRE8QrGwBtqUhkLKWLfobVyEAYm7zzB6mziOjXSjvfC472WeZffS2474QmsH&#10;fGqx/jpM3kAim22mvXp91N0cVuujft7ttTG3N/PuAUTCOf3B8KvP6lCx0ylM5KLoDeSrJZMGtALB&#10;tc5zzifm1FKBrEr5/4HqBwAA//8DAFBLAQItABQABgAIAAAAIQC2gziS/gAAAOEBAAATAAAAAAAA&#10;AAAAAAAAAAAAAABbQ29udGVudF9UeXBlc10ueG1sUEsBAi0AFAAGAAgAAAAhADj9If/WAAAAlAEA&#10;AAsAAAAAAAAAAAAAAAAALwEAAF9yZWxzLy5yZWxzUEsBAi0AFAAGAAgAAAAhAJvTWQt+AgAANAUA&#10;AA4AAAAAAAAAAAAAAAAALgIAAGRycy9lMm9Eb2MueG1sUEsBAi0AFAAGAAgAAAAhAJayhlzbAAAA&#10;CAEAAA8AAAAAAAAAAAAAAAAA2AQAAGRycy9kb3ducmV2LnhtbFBLBQYAAAAABAAEAPMAAADgBQAA&#10;AAA=&#10;" fillcolor="white [3201]" strokecolor="black [3200]" strokeweight="2pt">
                      <v:textbox>
                        <w:txbxContent>
                          <w:p w:rsidR="004C4B29" w:rsidRPr="00913A8B" w:rsidRDefault="004C4B29" w:rsidP="004C4B29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>[1] DISPOR-SE:</w:t>
                            </w:r>
                            <w:proofErr w:type="gramStart"/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End"/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Escolho um texto bíblico. Defino a duração da oração. Busco um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LUGAR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bem tranquilo e agradável que ajude a me </w:t>
                            </w:r>
                            <w:r w:rsidR="005B467E"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concentrar.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 Encontro uma boa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POSIÇÃO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corporal.</w:t>
                            </w:r>
                          </w:p>
                          <w:p w:rsidR="004C4B29" w:rsidRPr="00913A8B" w:rsidRDefault="004C4B29" w:rsidP="004C4B29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  <w:tr w:rsidR="004C4B29" w:rsidTr="00813A0F">
        <w:trPr>
          <w:trHeight w:val="1212"/>
        </w:trPr>
        <w:tc>
          <w:tcPr>
            <w:tcW w:w="1668" w:type="dxa"/>
          </w:tcPr>
          <w:p w:rsidR="004C4B29" w:rsidRPr="00913A8B" w:rsidRDefault="004C4B29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b/>
                <w:bCs/>
                <w:noProof/>
                <w:color w:val="555555"/>
                <w:sz w:val="16"/>
                <w:szCs w:val="16"/>
                <w:shd w:val="clear" w:color="auto" w:fill="FFA07A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w:drawing>
                <wp:inline distT="0" distB="0" distL="0" distR="0" wp14:anchorId="42D65542" wp14:editId="33919992">
                  <wp:extent cx="653184" cy="589397"/>
                  <wp:effectExtent l="0" t="0" r="0" b="1270"/>
                  <wp:docPr id="17" name="Imagem 17" descr="http://www.ccbnet.org.br/jst/pessoa/temp/anexo/1/6509/9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ccbnet.org.br/jst/pessoa/temp/anexo/1/6509/9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6041" cy="59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:rsidR="004C4B29" w:rsidRDefault="004C4B29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1F0F72B" wp14:editId="3447042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3810</wp:posOffset>
                      </wp:positionV>
                      <wp:extent cx="3228975" cy="685800"/>
                      <wp:effectExtent l="0" t="0" r="28575" b="19050"/>
                      <wp:wrapThrough wrapText="bothSides">
                        <wp:wrapPolygon edited="0">
                          <wp:start x="127" y="0"/>
                          <wp:lineTo x="0" y="1800"/>
                          <wp:lineTo x="0" y="20400"/>
                          <wp:lineTo x="127" y="21600"/>
                          <wp:lineTo x="21536" y="21600"/>
                          <wp:lineTo x="21664" y="20400"/>
                          <wp:lineTo x="21664" y="1800"/>
                          <wp:lineTo x="21536" y="0"/>
                          <wp:lineTo x="127" y="0"/>
                        </wp:wrapPolygon>
                      </wp:wrapThrough>
                      <wp:docPr id="20" name="Retângulo de cantos arredondado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4B29" w:rsidRPr="00913A8B" w:rsidRDefault="004C4B29" w:rsidP="004C4B29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[2] PREPARAR-SE</w:t>
                                  </w:r>
                                  <w:r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proofErr w:type="gramStart"/>
                                  <w:r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proofErr w:type="gramEnd"/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Faço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SILENCIO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interior e exterior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.  RESPIRO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lentamente, suavemente.  Tomo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CONSCIÊNCIA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de que estou na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PRESENÇA DE DEUS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. Faço com devoção o sinal da cruz.</w:t>
                                  </w:r>
                                </w:p>
                                <w:p w:rsidR="004C4B29" w:rsidRPr="00913A8B" w:rsidRDefault="004C4B29" w:rsidP="004C4B29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20" o:spid="_x0000_s1027" style="position:absolute;left:0;text-align:left;margin-left:6.9pt;margin-top:.3pt;width:254.25pt;height:5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bXggIAADsFAAAOAAAAZHJzL2Uyb0RvYy54bWysVEtu2zAQ3RfoHQjuG9luPo4ROTASpCgQ&#10;pEGSImuaIm2hJIcd0pbc4/QqvViHlCwHadBF0Y3E4cyb7xteXLbWsK3CUIMr+fhoxJlyEqrarUr+&#10;9enmw5SzEIWrhAGnSr5TgV/O37+7aPxMTWANplLIyIkLs8aXfB2jnxVFkGtlRTgCrxwpNaAVkURc&#10;FRWKhrxbU0xGo9OiAaw8glQh0O11p+Tz7F9rJeMXrYOKzJSccov5i/m7TN9ifiFmKxR+Xcs+DfEP&#10;WVhROwo6uLoWUbAN1n+4srVECKDjkQRbgNa1VLkGqmY8elXN41p4lWuh5gQ/tCn8P7fybnuPrK5K&#10;PqH2OGFpRg8q/vrpVhsDrFJMChchMIGoKqA5ViSQLTWu8WFG+Ed/j70U6Ji60Gq06U/1sTY3ezc0&#10;W7WRSbr8OJlMz89OOJOkO52eTEfZaXFAewzxkwLL0qHkCBtXPdBEc6PF9jZECkv2ezsSUkpdEvkU&#10;d0alPIx7UJqqpLCTjM78UlcG2VYQM6pv41QQ+cqWCaJrYwbQ+C2QiXtQb5tgKnNuAI7eAh6iDdY5&#10;Irg4AG3tAP8O1p39vuqu1lR2bJdtHmnOL90sodrRmBE6/gcvb2rq6a0I8V4gEZ5mT0scv9BHG2hK&#10;Dv2JszXgj7fukz3xkLScNbRAJQ/fNwIVZ+azI4aej4+P08Zl4fjkLPELX2qWLzVuY6+AJjGm58LL&#10;fEz20eyPGsE+064vUlRSCScpdsllxL1wFbvFptdCqsUim9GWeRFv3aOXyXnqc6LLU/ss0PfEikTJ&#10;O9gvm5i9olZnm5AOFpsIus68O/S1nwBtaKZQ/5qkJ+ClnK0Ob978NwAAAP//AwBQSwMEFAAGAAgA&#10;AAAhAJuZySXZAAAABwEAAA8AAABkcnMvZG93bnJldi54bWxMjk9Pg0AQxe8mfofNmHizu6VCEFma&#10;qtFDb1YTr1MYgcjOEnZp8ds7nvT4/uS9X7ld3KBONIXes4X1yoAirn3Tc2vh/e35JgcVInKDg2ey&#10;8E0BttXlRYlF48/8SqdDbJWMcCjQQhfjWGgd6o4chpUfiSX79JPDKHJqdTPhWcbdoBNjMu2wZ3no&#10;cKTHjuqvw+wsREZzN+/XLw9pv/jb/CN92u1Ta6+vlt09qEhL/CvDL76gQyVMRz9zE9QgeiPk0UIG&#10;StI0STagjmKbPANdlfo/f/UDAAD//wMAUEsBAi0AFAAGAAgAAAAhALaDOJL+AAAA4QEAABMAAAAA&#10;AAAAAAAAAAAAAAAAAFtDb250ZW50X1R5cGVzXS54bWxQSwECLQAUAAYACAAAACEAOP0h/9YAAACU&#10;AQAACwAAAAAAAAAAAAAAAAAvAQAAX3JlbHMvLnJlbHNQSwECLQAUAAYACAAAACEAu5Zm14ICAAA7&#10;BQAADgAAAAAAAAAAAAAAAAAuAgAAZHJzL2Uyb0RvYy54bWxQSwECLQAUAAYACAAAACEAm5nJJdkA&#10;AAAHAQAADwAAAAAAAAAAAAAAAADcBAAAZHJzL2Rvd25yZXYueG1sUEsFBgAAAAAEAAQA8wAAAOIF&#10;AAAAAA==&#10;" fillcolor="white [3201]" strokecolor="black [3200]" strokeweight="2pt">
                      <v:textbox>
                        <w:txbxContent>
                          <w:p w:rsidR="004C4B29" w:rsidRPr="00913A8B" w:rsidRDefault="004C4B29" w:rsidP="004C4B29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>[2] PREPARAR-SE</w:t>
                            </w:r>
                            <w:r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>:</w:t>
                            </w:r>
                            <w:proofErr w:type="gramStart"/>
                            <w:r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End"/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Faço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SILENCIO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interior e exterior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.  RESPIRO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lentamente, suavemente.  Tomo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CONSCIÊNCIA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de que estou na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PRESENÇA DE DEUS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. Faço com devoção o sinal da cruz.</w:t>
                            </w:r>
                          </w:p>
                          <w:p w:rsidR="004C4B29" w:rsidRPr="00913A8B" w:rsidRDefault="004C4B29" w:rsidP="004C4B29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  <w:tr w:rsidR="00813A0F" w:rsidTr="00813A0F">
        <w:tc>
          <w:tcPr>
            <w:tcW w:w="1668" w:type="dxa"/>
          </w:tcPr>
          <w:p w:rsidR="00813A0F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w:drawing>
                <wp:inline distT="0" distB="0" distL="0" distR="0" wp14:anchorId="5F486AFF" wp14:editId="783DAF78">
                  <wp:extent cx="771525" cy="587685"/>
                  <wp:effectExtent l="0" t="0" r="0" b="3175"/>
                  <wp:docPr id="16" name="Imagem 16" descr="http://www.ccbnet.org.br/jst/pessoa/temp/anexo/1/6509/92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ccbnet.org.br/jst/pessoa/temp/anexo/1/6509/92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235" cy="58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:rsidR="00813A0F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E77F6E4" wp14:editId="2B47482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1270</wp:posOffset>
                      </wp:positionV>
                      <wp:extent cx="3228975" cy="771525"/>
                      <wp:effectExtent l="0" t="0" r="28575" b="28575"/>
                      <wp:wrapThrough wrapText="bothSides">
                        <wp:wrapPolygon edited="0">
                          <wp:start x="255" y="0"/>
                          <wp:lineTo x="0" y="1067"/>
                          <wp:lineTo x="0" y="20800"/>
                          <wp:lineTo x="255" y="21867"/>
                          <wp:lineTo x="21536" y="21867"/>
                          <wp:lineTo x="21664" y="20800"/>
                          <wp:lineTo x="21664" y="1067"/>
                          <wp:lineTo x="21409" y="0"/>
                          <wp:lineTo x="255" y="0"/>
                        </wp:wrapPolygon>
                      </wp:wrapThrough>
                      <wp:docPr id="21" name="Retângulo de cantos arredondado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771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3A0F" w:rsidRPr="00913A8B" w:rsidRDefault="00813A0F" w:rsidP="00813A0F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[3] SITUAR-SE: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PEÇO A DEUS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Nosso Senhor para que todos os meus desejos, pensamentos e sentimentos estejam voltados unicamente para o seu louvor e serviço.  Peço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a GRAÇA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que verdadeiramente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 xml:space="preserve">DESEJO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receber de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DEUS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21" o:spid="_x0000_s1028" style="position:absolute;left:0;text-align:left;margin-left:6.9pt;margin-top:.1pt;width:254.25pt;height:60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0izgAIAADsFAAAOAAAAZHJzL2Uyb0RvYy54bWysVM1OGzEQvlfqO1i+l022pIGIDYpAVJUQ&#10;IKDi7HjtZFWvxx072U0fp6/SF+vY+wOiqIeqF69nZ775/cZn521t2F6hr8AWfHo04UxZCWVlNwX/&#10;+nj14YQzH4QthQGrCn5Qnp8v3787a9xC5bAFUypk5MT6ReMKvg3BLbLMy62qhT8CpywpNWAtAom4&#10;yUoUDXmvTZZPJp+yBrB0CFJ5T38vOyVfJv9aKxlutfYqMFNwyi2kE9O5jme2PBOLDQq3rWSfhviH&#10;LGpRWQo6uroUQbAdVn+4qiuJ4EGHIwl1BlpXUqUaqJrp5FU1D1vhVKqFmuPd2Cb//9zKm/0dsqos&#10;eD7lzIqaZnSvwq+fdrMzwErFpLABPBOIqgSaY0kC2VLjGucXhH9wd9hLnq6xC63GOn6pPtamZh/G&#10;Zqs2MEk/P+b5yel8xpkk3Xw+neWz6DR7Rjv04bOCmsVLwRF2tryniaZGi/21D539YEfgmFKXRLqF&#10;g1ExD2PvlaYqKWye0Ilf6sIg2wtiRvktFUSxk2WE6MqYETR9C2TCAOptI0wlzo3AyVvA52ijdYoI&#10;NozAurKAfwfrzn6ouqs1lh3adduNdJjSGsoDjRmh47938qqinl4LH+4EEuFpNWiJwy0d2kBTcOhv&#10;nG0Bf7z1P9oTD0nLWUMLVHD/fSdQcWa+WGLo6fT4OG5cEo5n85wEfKlZv9TYXX0BNAkiIWWXrtE+&#10;mOGqEeon2vVVjEoqYSXFLrgMOAgXoVtsei2kWq2SGW2ZE+HaPjgZncc+R7o8tk8CXU+sQJS8gWHZ&#10;xOIVtTrbiLSw2gXQVeJd7HTX134CtKGJvv1rEp+Al3Kyen7zlr8BAAD//wMAUEsDBBQABgAIAAAA&#10;IQD1owCA2gAAAAcBAAAPAAAAZHJzL2Rvd25yZXYueG1sTI5PT4NAEMXvJn6HzZh4swtb0RZZmqrR&#10;Q29Wk16nMAKRnSXs0uK3dzzp8f3Je79iM7tenWgMnWcL6SIBRVz5uuPGwsf7y80KVIjINfaeycI3&#10;BdiUlxcF5rU/8xud9rFRMsIhRwttjEOudahachgWfiCW7NOPDqPIsdH1iGcZd702SXKnHXYsDy0O&#10;9NRS9bWfnIXImKynXfr6mHWzv10dsuftLrP2+mrePoCKNMe/MvziCzqUwnT0E9dB9aKXQh4tGFCS&#10;ZsYsQR3FNuk96LLQ//nLHwAAAP//AwBQSwECLQAUAAYACAAAACEAtoM4kv4AAADhAQAAEwAAAAAA&#10;AAAAAAAAAAAAAAAAW0NvbnRlbnRfVHlwZXNdLnhtbFBLAQItABQABgAIAAAAIQA4/SH/1gAAAJQB&#10;AAALAAAAAAAAAAAAAAAAAC8BAABfcmVscy8ucmVsc1BLAQItABQABgAIAAAAIQCt10izgAIAADsF&#10;AAAOAAAAAAAAAAAAAAAAAC4CAABkcnMvZTJvRG9jLnhtbFBLAQItABQABgAIAAAAIQD1owCA2gAA&#10;AAcBAAAPAAAAAAAAAAAAAAAAANoEAABkcnMvZG93bnJldi54bWxQSwUGAAAAAAQABADzAAAA4QUA&#10;AAAA&#10;" fillcolor="white [3201]" strokecolor="black [3200]" strokeweight="2pt">
                      <v:textbox>
                        <w:txbxContent>
                          <w:p w:rsidR="00813A0F" w:rsidRPr="00913A8B" w:rsidRDefault="00813A0F" w:rsidP="00813A0F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[3] SITUAR-SE: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PEÇO A DEUS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Nosso Senhor para que todos os meus desejos, pensamentos e sentimentos estejam voltados unicamente para o seu louvor e serviço.  Peço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a GRAÇA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que verdadeiramente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DESEJO 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receber de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DEUS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  <w:tr w:rsidR="00813A0F" w:rsidTr="00813A0F">
        <w:trPr>
          <w:trHeight w:val="1410"/>
        </w:trPr>
        <w:tc>
          <w:tcPr>
            <w:tcW w:w="1668" w:type="dxa"/>
          </w:tcPr>
          <w:p w:rsidR="00813A0F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w:drawing>
                <wp:inline distT="0" distB="0" distL="0" distR="0" wp14:anchorId="68A77992" wp14:editId="7BEFD6D6">
                  <wp:extent cx="677872" cy="589608"/>
                  <wp:effectExtent l="0" t="0" r="8255" b="1270"/>
                  <wp:docPr id="15" name="Imagem 15" descr="http://www.ccbnet.org.br/jst/pessoa/temp/anexo/1/6509/9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ccbnet.org.br/jst/pessoa/temp/anexo/1/6509/9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6392" cy="588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:rsidR="00813A0F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 w:rsidRPr="00913A8B">
              <w:rPr>
                <w:rFonts w:ascii="Arial" w:eastAsia="Times New Roman" w:hAnsi="Arial" w:cs="Arial"/>
                <w:noProof/>
                <w:color w:val="555555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83ACC6C" wp14:editId="62C12B8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</wp:posOffset>
                      </wp:positionV>
                      <wp:extent cx="3384550" cy="904875"/>
                      <wp:effectExtent l="0" t="0" r="25400" b="28575"/>
                      <wp:wrapThrough wrapText="bothSides">
                        <wp:wrapPolygon edited="0">
                          <wp:start x="365" y="0"/>
                          <wp:lineTo x="0" y="1364"/>
                          <wp:lineTo x="0" y="20008"/>
                          <wp:lineTo x="243" y="21827"/>
                          <wp:lineTo x="21397" y="21827"/>
                          <wp:lineTo x="21641" y="20463"/>
                          <wp:lineTo x="21641" y="1364"/>
                          <wp:lineTo x="21276" y="0"/>
                          <wp:lineTo x="365" y="0"/>
                        </wp:wrapPolygon>
                      </wp:wrapThrough>
                      <wp:docPr id="22" name="Retângulo de cantos arredondado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0" cy="904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4C31" w:rsidRPr="00913A8B" w:rsidRDefault="00354C31" w:rsidP="00354C31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[4] MEDITAR</w:t>
                                  </w:r>
                                  <w:r w:rsid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proofErr w:type="gramStart"/>
                                  <w:r w:rsid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proofErr w:type="gramEnd"/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 xml:space="preserve">LEIO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o texto devagar,  saboreando as palavras que mais me “tocam”. 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REFLITO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para que esta frase, palavra, </w:t>
                                  </w:r>
                                  <w:r w:rsidR="005B467E"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ideia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me chama a atenção. 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CONVERSO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com Deus como um amigo: falo, escuto, peço, louvo, pergunto, silencio, seguindo os sentimentos experimentados na oração.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22" o:spid="_x0000_s1029" style="position:absolute;left:0;text-align:left;margin-left:1pt;margin-top:-.1pt;width:266.5pt;height:7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FkEgQIAADsFAAAOAAAAZHJzL2Uyb0RvYy54bWysVM1OGzEQvlfqO1i+l01CUiBigyIQVSUE&#10;EVBxdrx2sqrX446d7KaP01fhxTr2/oAo6qHqxevZmW9+v/H5RVMZtlfoS7A5Hx+NOFNWQlHaTc6/&#10;PV5/OuXMB2ELYcCqnB+U5xeLjx/OazdXE9iCKRQycmL9vHY534bg5lnm5VZVwh+BU5aUGrASgUTc&#10;ZAWKmrxXJpuMRp+zGrBwCFJ5T3+vWiVfJP9aKxnutPYqMJNzyi2kE9O5jme2OBfzDQq3LWWXhviH&#10;LCpRWgo6uLoSQbAdln+4qkqJ4EGHIwlVBlqXUqUaqJrx6E01D1vhVKqFmuPd0Cb//9zK2/0KWVnk&#10;fDLhzIqKZnSvwvMvu9kZYIViUtgAnglEVQDNsSCBbKlxtfNzwj+4FXaSp2vsQqOxil+qjzWp2Yeh&#10;2aoJTNLP4+PT6WxGM5GkOxtNT09m0Wn2gnbowxcFFYuXnCPsbHFPE02NFvsbH1r73o7AMaU2iXQL&#10;B6NiHsbeK01VUthJQid+qUuDbC+IGcX3cRc7WUaILo0ZQOP3QCb0oM42wlTi3AAcvQd8iTZYp4hg&#10;wwCsSgv4d7Bu7fuq21pj2aFZN2mkx/2U1lAcaMwILf+9k9cl9fRG+LASSISnMdAShzs6tIE659Dd&#10;ONsC/nzvf7QnHpKWs5oWKOf+x06g4sx8tcTQs/F0GjcuCdPZyYQEfK1Zv9bYXXUJNIkxPRdOpmu0&#10;D6a/aoTqiXZ9GaOSSlhJsXMuA/bCZWgXm14LqZbLZEZb5kS4sQ9ORuexz5Euj82TQNcRKxAlb6Ff&#10;NjF/Q63WNiItLHcBdJl4Fzvd9rWbAG1oom/3msQn4LWcrF7evMVvAAAA//8DAFBLAwQUAAYACAAA&#10;ACEAOFOMoNsAAAAHAQAADwAAAGRycy9kb3ducmV2LnhtbEyPwU7DMBBE70j8g7VI3FqnaYPaNE5V&#10;QHDorQWJ6zZekoh4HcVOG/6e5QTH0Yxm3hS7yXXqQkNoPRtYzBNQxJW3LdcG3t9eZmtQISJb7DyT&#10;gW8KsCtvbwrMrb/ykS6nWCsp4ZCjgSbGPtc6VA05DHPfE4v36QeHUeRQazvgVcpdp9MkedAOW5aF&#10;Bnt6aqj6Oo3OQGRMNuNh8fqYtZNfrT+y5/0hM+b+btpvQUWa4l8YfvEFHUphOvuRbVCdgVSeRAOz&#10;FJS42TITfZbYKl2CLgv9n7/8AQAA//8DAFBLAQItABQABgAIAAAAIQC2gziS/gAAAOEBAAATAAAA&#10;AAAAAAAAAAAAAAAAAABbQ29udGVudF9UeXBlc10ueG1sUEsBAi0AFAAGAAgAAAAhADj9If/WAAAA&#10;lAEAAAsAAAAAAAAAAAAAAAAALwEAAF9yZWxzLy5yZWxzUEsBAi0AFAAGAAgAAAAhADo4WQSBAgAA&#10;OwUAAA4AAAAAAAAAAAAAAAAALgIAAGRycy9lMm9Eb2MueG1sUEsBAi0AFAAGAAgAAAAhADhTjKDb&#10;AAAABwEAAA8AAAAAAAAAAAAAAAAA2wQAAGRycy9kb3ducmV2LnhtbFBLBQYAAAAABAAEAPMAAADj&#10;BQAAAAA=&#10;" fillcolor="white [3201]" strokecolor="black [3200]" strokeweight="2pt">
                      <v:textbox>
                        <w:txbxContent>
                          <w:p w:rsidR="00354C31" w:rsidRPr="00913A8B" w:rsidRDefault="00354C31" w:rsidP="00354C31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>[4] MEDITAR</w:t>
                            </w:r>
                            <w:r w:rsid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>:</w:t>
                            </w:r>
                            <w:proofErr w:type="gramStart"/>
                            <w:r w:rsid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End"/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LEIO 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o texto devagar,  saboreando as palavras que mais me “tocam”. 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REFLITO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para que esta frase, palavra, </w:t>
                            </w:r>
                            <w:r w:rsidR="005B467E"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ideia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me chama a atenção. 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CONVERSO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com Deus como um amigo: falo, escuto, peço, louvo, pergunto, silencio, seguindo os sentimentos experimentados na oração.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  <w:tr w:rsidR="00813A0F" w:rsidTr="00813A0F">
        <w:trPr>
          <w:trHeight w:val="1410"/>
        </w:trPr>
        <w:tc>
          <w:tcPr>
            <w:tcW w:w="1668" w:type="dxa"/>
          </w:tcPr>
          <w:p w:rsidR="00813A0F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w:drawing>
                <wp:inline distT="0" distB="0" distL="0" distR="0" wp14:anchorId="641D37F6" wp14:editId="4FF8C7A3">
                  <wp:extent cx="801045" cy="841375"/>
                  <wp:effectExtent l="0" t="0" r="0" b="0"/>
                  <wp:docPr id="14" name="Imagem 14" descr="http://www.ccbnet.org.br/jst/pessoa/temp/anexo/1/6509/9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ccbnet.org.br/jst/pessoa/temp/anexo/1/6509/9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35" cy="838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:rsidR="00813A0F" w:rsidRPr="00913A8B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60F87F1" wp14:editId="6CDEE63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-1905</wp:posOffset>
                      </wp:positionV>
                      <wp:extent cx="3441700" cy="895350"/>
                      <wp:effectExtent l="0" t="0" r="25400" b="19050"/>
                      <wp:wrapThrough wrapText="bothSides">
                        <wp:wrapPolygon edited="0">
                          <wp:start x="359" y="0"/>
                          <wp:lineTo x="0" y="1379"/>
                          <wp:lineTo x="0" y="20221"/>
                          <wp:lineTo x="239" y="21600"/>
                          <wp:lineTo x="21401" y="21600"/>
                          <wp:lineTo x="21640" y="20221"/>
                          <wp:lineTo x="21640" y="1379"/>
                          <wp:lineTo x="21281" y="0"/>
                          <wp:lineTo x="359" y="0"/>
                        </wp:wrapPolygon>
                      </wp:wrapThrough>
                      <wp:docPr id="23" name="Retângulo de cantos arredondado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700" cy="895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3A0F" w:rsidRPr="00913A8B" w:rsidRDefault="00813A0F" w:rsidP="00813A0F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[5] REVISAR:</w:t>
                                  </w:r>
                                  <w:proofErr w:type="gramStart"/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proofErr w:type="gramEnd"/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Recordo o meu ENCONTRO com DEUS. Anoto o que foi mais importante na oração: o texto mais significativo (palavras, frases e imagens); os pensamentos</w:t>
                                  </w:r>
                                  <w:r>
                                    <w:rPr>
                                      <w:rFonts w:asciiTheme="majorHAnsi" w:hAnsiTheme="majorHAnsi"/>
                                    </w:rPr>
                                    <w:t xml:space="preserve">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predominantes, os sentimentos de consolação ou desolação, se houve apelos e como me senti diante deles.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23" o:spid="_x0000_s1030" style="position:absolute;left:0;text-align:left;margin-left:5.25pt;margin-top:-.15pt;width:271pt;height:70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hxgwIAADsFAAAOAAAAZHJzL2Uyb0RvYy54bWysVM1OGzEQvlfqO1i+l82GUCBigyIQVSUE&#10;CKg4O147WdXrccdOdtPH6avwYh17f0AU9VD14vXszDe/3/jsvK0N2yn0FdiC5wcTzpSVUFZ2XfBv&#10;j1efTjjzQdhSGLCq4Hvl+fni44ezxs3VFDZgSoWMnFg/b1zBNyG4eZZ5uVG18AfglCWlBqxFIBHX&#10;WYmiIe+1yaaTyeesASwdglTe09/LTskXyb/WSoZbrb0KzBSccgvpxHSu4pktzsR8jcJtKtmnIf4h&#10;i1pUloKOri5FEGyL1R+u6koieNDhQEKdgdaVVKkGqiafvKnmYSOcSrVQc7wb2+T/n1t5s7tDVpUF&#10;nx5yZkVNM7pX4fmXXW8NsFIxKWwAzwSiKoHmWJJAttS4xvk54R/cHfaSp2vsQquxjl+qj7Wp2fux&#10;2aoNTNLPw9ksP57QTCTpTk6PDo/SNLIXtEMfviioWbwUHGFry3uaaGq02F37QGHJfrAjIabUJZFu&#10;YW9UzMPYe6WpSgo7TejEL3VhkO0EMaP8nseCyFeyjBBdGTOC8vdAJgyg3jbCVOLcCJy8B3yJNlqn&#10;iGDDCKwrC/h3sO7sh6q7WmPZoV21aaSzYUorKPc0ZoSO/97Jq4p6ei18uBNIhKcx0BKHWzq0gabg&#10;0N842wD+fO9/tCcekpazhhao4P7HVqDizHy1xNDTfDaLG5eE2dHxlAR8rVm91thtfQE0iZyeCyfT&#10;NdoHM1w1Qv1Eu76MUUklrKTYBZcBB+EidItNr4VUy2Uyoy1zIlzbByej89jnSJfH9kmg64kViJI3&#10;MCybmL+hVmcbkRaW2wC6SryLne762k+ANjRRqH9N4hPwWk5WL2/e4jcAAAD//wMAUEsDBBQABgAI&#10;AAAAIQCSY20U2wAAAAgBAAAPAAAAZHJzL2Rvd25yZXYueG1sTI/BTsMwEETvSPyDtUjcWrulhhLi&#10;VAUEh94oSFy3yZJExOsodtrw9ywnenw7o9mZfDP5Th1piG1gB4u5AUVchqrl2sHH+8tsDSom5Aq7&#10;wOTghyJsisuLHLMqnPiNjvtUKwnhmKGDJqU+0zqWDXmM89ATi/YVBo9JcKh1NeBJwn2nl8bcao8t&#10;y4cGe3pqqPzej95BYjT3427x+mjbKazWn/Z5u7POXV9N2wdQiab0b4a/+lIdCul0CCNXUXXCxorT&#10;wewGlMjWLoUPcl+ZO9BFrs8HFL8AAAD//wMAUEsBAi0AFAAGAAgAAAAhALaDOJL+AAAA4QEAABMA&#10;AAAAAAAAAAAAAAAAAAAAAFtDb250ZW50X1R5cGVzXS54bWxQSwECLQAUAAYACAAAACEAOP0h/9YA&#10;AACUAQAACwAAAAAAAAAAAAAAAAAvAQAAX3JlbHMvLnJlbHNQSwECLQAUAAYACAAAACEADVGocYMC&#10;AAA7BQAADgAAAAAAAAAAAAAAAAAuAgAAZHJzL2Uyb0RvYy54bWxQSwECLQAUAAYACAAAACEAkmNt&#10;FNsAAAAIAQAADwAAAAAAAAAAAAAAAADdBAAAZHJzL2Rvd25yZXYueG1sUEsFBgAAAAAEAAQA8wAA&#10;AOUFAAAAAA==&#10;" fillcolor="white [3201]" strokecolor="black [3200]" strokeweight="2pt">
                      <v:textbox>
                        <w:txbxContent>
                          <w:p w:rsidR="00813A0F" w:rsidRPr="00913A8B" w:rsidRDefault="00813A0F" w:rsidP="00813A0F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>[5] REVISAR:</w:t>
                            </w:r>
                            <w:proofErr w:type="gramStart"/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End"/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Recordo o meu ENCONTRO com DEUS. Anoto o que foi mais importante na oração: o texto mais significativo (palavras, frases e imagens); os pensamentos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predominantes, os sentimentos de consolação ou desolação, se houve apelos e como me senti diante deles.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</w:tbl>
    <w:p w:rsidR="00C86657" w:rsidRPr="00C86657" w:rsidRDefault="00C86657" w:rsidP="00C86657">
      <w:pPr>
        <w:spacing w:after="0" w:line="240" w:lineRule="auto"/>
        <w:jc w:val="center"/>
        <w:rPr>
          <w:rFonts w:cstheme="minorHAnsi"/>
          <w:b/>
          <w:u w:val="single"/>
        </w:rPr>
      </w:pPr>
      <w:r w:rsidRPr="00C86657">
        <w:rPr>
          <w:rFonts w:cstheme="minorHAnsi"/>
          <w:b/>
          <w:u w:val="single"/>
        </w:rPr>
        <w:t>TRINDADE SANTA</w:t>
      </w:r>
      <w:r w:rsidRPr="00C86657">
        <w:rPr>
          <w:rFonts w:cstheme="minorHAnsi"/>
          <w:b/>
        </w:rPr>
        <w:t xml:space="preserve">: </w:t>
      </w:r>
      <w:r w:rsidRPr="00C86657">
        <w:rPr>
          <w:rFonts w:cstheme="minorHAnsi"/>
          <w:b/>
          <w:u w:val="single"/>
        </w:rPr>
        <w:t xml:space="preserve">Deus é o que </w:t>
      </w:r>
      <w:proofErr w:type="gramStart"/>
      <w:r w:rsidRPr="00C86657">
        <w:rPr>
          <w:rFonts w:cstheme="minorHAnsi"/>
          <w:b/>
          <w:u w:val="single"/>
        </w:rPr>
        <w:t>ama,</w:t>
      </w:r>
      <w:proofErr w:type="gramEnd"/>
      <w:r w:rsidRPr="00C86657">
        <w:rPr>
          <w:rFonts w:cstheme="minorHAnsi"/>
          <w:b/>
          <w:u w:val="single"/>
        </w:rPr>
        <w:t xml:space="preserve"> o amado e o amor</w:t>
      </w:r>
    </w:p>
    <w:p w:rsidR="00C86657" w:rsidRPr="00C86657" w:rsidRDefault="00C86657" w:rsidP="00C86657">
      <w:pPr>
        <w:spacing w:after="120" w:line="240" w:lineRule="auto"/>
        <w:jc w:val="right"/>
        <w:rPr>
          <w:rFonts w:cstheme="minorHAnsi"/>
          <w:b/>
          <w:color w:val="14025E"/>
          <w:sz w:val="20"/>
          <w:szCs w:val="20"/>
        </w:rPr>
      </w:pPr>
      <w:r w:rsidRPr="001E712C">
        <w:rPr>
          <w:rFonts w:cstheme="minorHAnsi"/>
          <w:b/>
          <w:color w:val="14025E"/>
          <w:sz w:val="20"/>
          <w:szCs w:val="20"/>
        </w:rPr>
        <w:t xml:space="preserve">Adaptado de </w:t>
      </w:r>
      <w:proofErr w:type="gramStart"/>
      <w:r w:rsidRPr="001E712C">
        <w:rPr>
          <w:rFonts w:cstheme="minorHAnsi"/>
          <w:b/>
          <w:color w:val="14025E"/>
          <w:sz w:val="20"/>
          <w:szCs w:val="20"/>
        </w:rPr>
        <w:t>Pe</w:t>
      </w:r>
      <w:proofErr w:type="gramEnd"/>
      <w:r w:rsidRPr="001E712C">
        <w:rPr>
          <w:rFonts w:cstheme="minorHAnsi"/>
          <w:b/>
          <w:color w:val="14025E"/>
          <w:sz w:val="20"/>
          <w:szCs w:val="20"/>
        </w:rPr>
        <w:t xml:space="preserve">. Adroaldo Palaoro </w:t>
      </w:r>
      <w:r>
        <w:rPr>
          <w:rFonts w:cstheme="minorHAnsi"/>
          <w:b/>
          <w:color w:val="14025E"/>
          <w:sz w:val="20"/>
          <w:szCs w:val="20"/>
        </w:rPr>
        <w:t>–</w:t>
      </w:r>
      <w:r w:rsidRPr="001E712C">
        <w:rPr>
          <w:rFonts w:cstheme="minorHAnsi"/>
          <w:b/>
          <w:color w:val="14025E"/>
          <w:sz w:val="20"/>
          <w:szCs w:val="20"/>
        </w:rPr>
        <w:t xml:space="preserve"> SJ</w:t>
      </w:r>
    </w:p>
    <w:p w:rsidR="00C86657" w:rsidRPr="00C86657" w:rsidRDefault="00C86657" w:rsidP="00C86657">
      <w:pPr>
        <w:spacing w:after="0" w:line="240" w:lineRule="auto"/>
        <w:jc w:val="center"/>
        <w:rPr>
          <w:rFonts w:cstheme="minorHAnsi"/>
        </w:rPr>
      </w:pPr>
      <w:r w:rsidRPr="00C86657">
        <w:rPr>
          <w:rFonts w:cstheme="minorHAnsi"/>
          <w:b/>
          <w:i/>
        </w:rPr>
        <w:t>“Deus amou tanto o mundo, que entregou seu Filho único...”</w:t>
      </w:r>
      <w:r w:rsidRPr="00C86657">
        <w:rPr>
          <w:rFonts w:cstheme="minorHAnsi"/>
        </w:rPr>
        <w:t xml:space="preserve"> (Jo 3,16</w:t>
      </w:r>
      <w:proofErr w:type="gramStart"/>
      <w:r w:rsidRPr="00C86657">
        <w:rPr>
          <w:rFonts w:cstheme="minorHAnsi"/>
        </w:rPr>
        <w:t>)</w:t>
      </w:r>
      <w:proofErr w:type="gramEnd"/>
    </w:p>
    <w:p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</w:p>
    <w:p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  <w:r w:rsidRPr="00C86657">
        <w:rPr>
          <w:rFonts w:cstheme="minorHAnsi"/>
        </w:rPr>
        <w:t xml:space="preserve">Ao longo do percurso litúrgico, a Igreja quis, em sua sabedoria, reservar um dia especial para que dedicássemos a glorificar a </w:t>
      </w:r>
      <w:r w:rsidRPr="00C86657">
        <w:rPr>
          <w:rFonts w:cstheme="minorHAnsi"/>
          <w:b/>
        </w:rPr>
        <w:t>Trindade Santa</w:t>
      </w:r>
      <w:r w:rsidRPr="00C86657">
        <w:rPr>
          <w:rFonts w:cstheme="minorHAnsi"/>
        </w:rPr>
        <w:t xml:space="preserve">. E que, nesse dia nos voltássemos a ela, não a partir de nossas misérias, necessidades e petições, mas que dirigíssemos para esse Mistério o olhar de nossa admiração, gratuita e livremente, a fim de contemplar os segredos de sua beleza, bondade, </w:t>
      </w:r>
      <w:proofErr w:type="gramStart"/>
      <w:r w:rsidRPr="00C86657">
        <w:rPr>
          <w:rFonts w:cstheme="minorHAnsi"/>
        </w:rPr>
        <w:t>amor...</w:t>
      </w:r>
      <w:proofErr w:type="gramEnd"/>
      <w:r w:rsidRPr="00C86657">
        <w:rPr>
          <w:rFonts w:cstheme="minorHAnsi"/>
        </w:rPr>
        <w:t xml:space="preserve">, assim </w:t>
      </w:r>
      <w:r w:rsidRPr="00C86657">
        <w:rPr>
          <w:rFonts w:cstheme="minorHAnsi"/>
        </w:rPr>
        <w:lastRenderedPageBreak/>
        <w:t xml:space="preserve">como o fazemos, por exemplo, ao contemplar a vastidão dos céus ou o jogo de cores e luzes de um pôr-do-sol. 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 xml:space="preserve">A revelação da Trindade nunca poderá ser apreendida ou controlada por nós, pelo nosso rigor verbal nas formulações dogmáticas sobre Deus e seu ser. A Trindade não é uma simples doutrina a ser acolhida, ou uma verdade a ser pensada, mas uma Presença a ser vivida, com espanto e admiração. É encantador contemplá-la, dobrando-nos em reverência, deixando-nos impactar por tão grande e tão profundo mistério, tão belo e inefável dom que a teologia tentou expressar em palavras, mas sentiu-se impotente. 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>Trata-se de uma experiência contemplativa silenciosa, que ativa em nós uma sensibilidade intensa, capaz de nos despertar para entrar em sintonia com fluxo trinitário que atravessa toda a realidade, nos envolve e faz de nosso coração sua morada.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</w:p>
    <w:p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  <w:r w:rsidRPr="00C86657">
        <w:rPr>
          <w:rFonts w:cstheme="minorHAnsi"/>
        </w:rPr>
        <w:t xml:space="preserve">Se conseguirmos viver isso, com delicadeza, humildade e esvaziamento de nós mesmos, poderemos, então, perceber, que a Trindade de Deus não é uma experiência reservada apenas a uns poucos e privilegiados místicos, nem tampouco um complexo dogma teológico que só os especialistas, através de suas especulações racionais, conseguem se aproximar. </w:t>
      </w:r>
    </w:p>
    <w:p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  <w:r w:rsidRPr="00C86657">
        <w:rPr>
          <w:rFonts w:cstheme="minorHAnsi"/>
        </w:rPr>
        <w:t xml:space="preserve">Afirma-se que o dogma da </w:t>
      </w:r>
      <w:r w:rsidRPr="00C86657">
        <w:rPr>
          <w:rFonts w:cstheme="minorHAnsi"/>
          <w:b/>
          <w:bCs/>
        </w:rPr>
        <w:t>Trindade</w:t>
      </w:r>
      <w:r w:rsidRPr="00C86657">
        <w:rPr>
          <w:rFonts w:cstheme="minorHAnsi"/>
        </w:rPr>
        <w:t xml:space="preserve"> é o mais importante de nossa fé católica, pois estamos diante do maior </w:t>
      </w:r>
      <w:r w:rsidRPr="00C86657">
        <w:rPr>
          <w:rFonts w:cstheme="minorHAnsi"/>
          <w:b/>
          <w:bCs/>
        </w:rPr>
        <w:t>Mistério</w:t>
      </w:r>
      <w:r w:rsidRPr="00C86657">
        <w:rPr>
          <w:rFonts w:cstheme="minorHAnsi"/>
        </w:rPr>
        <w:t xml:space="preserve"> que os olhos não </w:t>
      </w:r>
      <w:proofErr w:type="gramStart"/>
      <w:r w:rsidRPr="00C86657">
        <w:rPr>
          <w:rFonts w:cstheme="minorHAnsi"/>
        </w:rPr>
        <w:t>viram,</w:t>
      </w:r>
      <w:proofErr w:type="gramEnd"/>
      <w:r w:rsidRPr="00C86657">
        <w:rPr>
          <w:rFonts w:cstheme="minorHAnsi"/>
        </w:rPr>
        <w:t xml:space="preserve"> os ouvidos não escutaram, nem a mente conseguiu compreender... Nada do que podemos </w:t>
      </w:r>
      <w:proofErr w:type="gramStart"/>
      <w:r w:rsidRPr="00C86657">
        <w:rPr>
          <w:rFonts w:cstheme="minorHAnsi"/>
        </w:rPr>
        <w:t>definir,</w:t>
      </w:r>
      <w:proofErr w:type="gramEnd"/>
      <w:r w:rsidRPr="00C86657">
        <w:rPr>
          <w:rFonts w:cstheme="minorHAnsi"/>
        </w:rPr>
        <w:t xml:space="preserve"> pensar ou dizer sobre a Trindade é adequado a seu Ser mais íntimo. 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 xml:space="preserve">O mais urgente neste momento para o cristianismo, não é explicar melhor o dogma da Trindade, e menos ainda, uma nova doutrina sobre Deus Trino. Seria, em definitiva, a busca de um </w:t>
      </w:r>
      <w:r w:rsidRPr="00C86657">
        <w:rPr>
          <w:rFonts w:cstheme="minorHAnsi"/>
          <w:b/>
          <w:bCs/>
          <w:i/>
          <w:iCs/>
        </w:rPr>
        <w:t>encontro vivo</w:t>
      </w:r>
      <w:r w:rsidRPr="00C86657">
        <w:rPr>
          <w:rFonts w:cstheme="minorHAnsi"/>
        </w:rPr>
        <w:t xml:space="preserve"> com Deus, a perfeita comunidade. Não se trata de demonstrar a existência da luz, mas de abrir os olhos para ver.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>Tudo o que “sabemos” da Trindade pode ser um estorvo para viver sua presença vivificadora em nós. Ca-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proofErr w:type="gramStart"/>
      <w:r w:rsidRPr="00C86657">
        <w:rPr>
          <w:rFonts w:cstheme="minorHAnsi"/>
        </w:rPr>
        <w:t>lar</w:t>
      </w:r>
      <w:proofErr w:type="gramEnd"/>
      <w:r w:rsidRPr="00C86657">
        <w:rPr>
          <w:rFonts w:cstheme="minorHAnsi"/>
        </w:rPr>
        <w:t xml:space="preserve"> sobre Deus, é sempre mais exato que falar. Dizem os orientais: </w:t>
      </w:r>
      <w:r w:rsidRPr="00C86657">
        <w:rPr>
          <w:rFonts w:cstheme="minorHAnsi"/>
          <w:i/>
          <w:iCs/>
        </w:rPr>
        <w:t>“Se tua palavra não é melhor que o silêncio, cala-te”.</w:t>
      </w:r>
      <w:r w:rsidRPr="00C86657">
        <w:rPr>
          <w:rFonts w:cstheme="minorHAnsi"/>
        </w:rPr>
        <w:t xml:space="preserve"> O decisivo é viver o Mistério da </w:t>
      </w:r>
      <w:r w:rsidRPr="00C86657">
        <w:rPr>
          <w:rFonts w:cstheme="minorHAnsi"/>
          <w:b/>
          <w:bCs/>
        </w:rPr>
        <w:t>Trindade</w:t>
      </w:r>
      <w:r w:rsidRPr="00C86657">
        <w:rPr>
          <w:rFonts w:cstheme="minorHAnsi"/>
        </w:rPr>
        <w:t xml:space="preserve"> a partir da adoração e da partilha fraterna.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 xml:space="preserve">Grandes teólogos fizeram profundos estudos sobre a Trindade, tratando </w:t>
      </w:r>
      <w:r>
        <w:rPr>
          <w:rFonts w:cstheme="minorHAnsi"/>
        </w:rPr>
        <w:t>de pensar conceitualmente o mis</w:t>
      </w:r>
      <w:r w:rsidRPr="00C86657">
        <w:rPr>
          <w:rFonts w:cstheme="minorHAnsi"/>
        </w:rPr>
        <w:t xml:space="preserve">tério de Deus. No entanto, eles mesmos dizem que, para “saber” de Deus, o importante não é “refletir” muito, mas “saber” algo do </w:t>
      </w:r>
      <w:r w:rsidRPr="00C86657">
        <w:rPr>
          <w:rFonts w:cstheme="minorHAnsi"/>
          <w:b/>
          <w:bCs/>
        </w:rPr>
        <w:t>Amor.</w:t>
      </w:r>
    </w:p>
    <w:p w:rsidR="00C86657" w:rsidRPr="00C86657" w:rsidRDefault="00C86657" w:rsidP="00C86657">
      <w:pPr>
        <w:spacing w:after="0" w:line="240" w:lineRule="auto"/>
        <w:ind w:left="600"/>
        <w:jc w:val="both"/>
        <w:rPr>
          <w:rFonts w:cstheme="minorHAnsi"/>
        </w:rPr>
      </w:pPr>
      <w:r w:rsidRPr="00C86657">
        <w:rPr>
          <w:rFonts w:cstheme="minorHAnsi"/>
        </w:rPr>
        <w:t>O dogma da Trindade, portanto, nos liberta do “</w:t>
      </w:r>
      <w:r w:rsidRPr="00C86657">
        <w:rPr>
          <w:rFonts w:cstheme="minorHAnsi"/>
          <w:b/>
          <w:bCs/>
        </w:rPr>
        <w:t>Deus poder”</w:t>
      </w:r>
      <w:r w:rsidRPr="00C86657">
        <w:rPr>
          <w:rFonts w:cstheme="minorHAnsi"/>
        </w:rPr>
        <w:t xml:space="preserve"> e nos lança nos braços do </w:t>
      </w:r>
      <w:r w:rsidRPr="00C86657">
        <w:rPr>
          <w:rFonts w:cstheme="minorHAnsi"/>
          <w:b/>
          <w:bCs/>
        </w:rPr>
        <w:t>Deus Amor</w:t>
      </w:r>
      <w:r w:rsidRPr="00C86657">
        <w:rPr>
          <w:rFonts w:cstheme="minorHAnsi"/>
        </w:rPr>
        <w:t xml:space="preserve">. 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</w:p>
    <w:p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  <w:proofErr w:type="gramStart"/>
      <w:r w:rsidRPr="00C86657">
        <w:rPr>
          <w:rFonts w:cstheme="minorHAnsi"/>
        </w:rPr>
        <w:lastRenderedPageBreak/>
        <w:t xml:space="preserve">O mistério de Deus </w:t>
      </w:r>
      <w:r w:rsidRPr="00C86657">
        <w:rPr>
          <w:rFonts w:cstheme="minorHAnsi"/>
          <w:b/>
          <w:bCs/>
        </w:rPr>
        <w:t xml:space="preserve">Uno </w:t>
      </w:r>
      <w:r w:rsidRPr="00C86657">
        <w:rPr>
          <w:rFonts w:cstheme="minorHAnsi"/>
        </w:rPr>
        <w:t xml:space="preserve">e </w:t>
      </w:r>
      <w:r w:rsidRPr="00C86657">
        <w:rPr>
          <w:rFonts w:cstheme="minorHAnsi"/>
          <w:b/>
          <w:bCs/>
        </w:rPr>
        <w:t>Trino</w:t>
      </w:r>
      <w:proofErr w:type="gramEnd"/>
      <w:r w:rsidRPr="00C86657">
        <w:rPr>
          <w:rFonts w:cstheme="minorHAnsi"/>
        </w:rPr>
        <w:t xml:space="preserve"> é fruto da experiência de revelação progressiva na história da Salvação, culminando na revelação que Jesus nos fez. </w:t>
      </w:r>
      <w:r w:rsidRPr="00C86657">
        <w:rPr>
          <w:rFonts w:cstheme="minorHAnsi"/>
          <w:i/>
          <w:iCs/>
        </w:rPr>
        <w:t xml:space="preserve">“Deus é UM, mas não está jamais só”. </w:t>
      </w:r>
      <w:r w:rsidRPr="00C86657">
        <w:rPr>
          <w:rFonts w:cstheme="minorHAnsi"/>
          <w:b/>
          <w:bCs/>
        </w:rPr>
        <w:t xml:space="preserve">Deus </w:t>
      </w:r>
      <w:r w:rsidRPr="00C86657">
        <w:rPr>
          <w:rFonts w:cstheme="minorHAnsi"/>
        </w:rPr>
        <w:t xml:space="preserve">não é um ser isolado, distante da Criação, solitário. É um Deus comunitário, família, sociedade, fraternidade, etc... Por isso, o auge de toda a revelação bíblica é esta: </w:t>
      </w:r>
      <w:r w:rsidRPr="00C86657">
        <w:rPr>
          <w:rFonts w:cstheme="minorHAnsi"/>
          <w:b/>
          <w:bCs/>
        </w:rPr>
        <w:t xml:space="preserve">“Deus é Amor”, </w:t>
      </w:r>
      <w:r w:rsidRPr="00C86657">
        <w:rPr>
          <w:rFonts w:cstheme="minorHAnsi"/>
        </w:rPr>
        <w:t xml:space="preserve">ou seja, Deus não é uma realidade fria e impessoal, um ser triste, solitário e narcisista. Não podemos imaginá-lo como poder impenetrável, fechado em si mesmo. Em seu ser mais íntimo, Deus é amor, vida compartilhada, amizade prazerosa, diálogo, entrega mútua, abraço, comunhão de pessoas. O amor trinitário de Deus é amor que se expande e se faz presente em todas as criaturas. E o </w:t>
      </w:r>
      <w:r w:rsidRPr="00C86657">
        <w:rPr>
          <w:rFonts w:cstheme="minorHAnsi"/>
          <w:b/>
          <w:bCs/>
        </w:rPr>
        <w:t>Amor</w:t>
      </w:r>
      <w:r w:rsidRPr="00C86657">
        <w:rPr>
          <w:rFonts w:cstheme="minorHAnsi"/>
        </w:rPr>
        <w:t xml:space="preserve"> nunca é solidão, isolamento, mas comunhão, proximidade, diálogo, aliança...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 xml:space="preserve">O Deus revelado por Jesus é Amor e aproximar-nos do Deus Amor é descobrir a </w:t>
      </w:r>
      <w:r w:rsidRPr="00C86657">
        <w:rPr>
          <w:rFonts w:cstheme="minorHAnsi"/>
          <w:b/>
          <w:bCs/>
        </w:rPr>
        <w:t>Trindade.</w:t>
      </w:r>
      <w:r w:rsidRPr="00C86657">
        <w:rPr>
          <w:rFonts w:cstheme="minorHAnsi"/>
        </w:rPr>
        <w:t xml:space="preserve"> 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 xml:space="preserve">Em Deus o </w:t>
      </w:r>
      <w:r w:rsidRPr="00C86657">
        <w:rPr>
          <w:rFonts w:cstheme="minorHAnsi"/>
          <w:b/>
          <w:bCs/>
        </w:rPr>
        <w:t xml:space="preserve">Amor </w:t>
      </w:r>
      <w:r w:rsidRPr="00C86657">
        <w:rPr>
          <w:rFonts w:cstheme="minorHAnsi"/>
        </w:rPr>
        <w:t>não é uma qualidade como em nós, mas sua essência. Se Deus deixasse de amar um só instante, deixaria de ser Deus. O movimento que parte do Pai, passa pelo Filho e se consuma no Espírito é um movimento de Amor sem fim. Amor expansivo que envolve o mundo todo, segundo o relato do evangelho deste domingo.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</w:p>
    <w:p w:rsidR="00C86657" w:rsidRPr="00C86657" w:rsidRDefault="00C86657" w:rsidP="00C8665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t xml:space="preserve">Nesse sentido, “saborear o mistério da </w:t>
      </w:r>
      <w:r w:rsidRPr="00C86657">
        <w:rPr>
          <w:rFonts w:eastAsia="Times New Roman" w:cstheme="minorHAnsi"/>
          <w:b/>
          <w:bCs/>
          <w:lang w:eastAsia="pt-BR"/>
        </w:rPr>
        <w:t>Trindade”</w:t>
      </w:r>
      <w:r w:rsidRPr="00C86657">
        <w:rPr>
          <w:rFonts w:eastAsia="Times New Roman" w:cstheme="minorHAnsi"/>
          <w:lang w:eastAsia="pt-BR"/>
        </w:rPr>
        <w:t xml:space="preserve"> nos sensibiliza e nos capacita para nos aproximar do nosso mundo, com uma visão mais contemplativa. O </w:t>
      </w:r>
      <w:r w:rsidRPr="00C86657">
        <w:rPr>
          <w:rFonts w:eastAsia="Times New Roman" w:cstheme="minorHAnsi"/>
          <w:b/>
          <w:bCs/>
          <w:i/>
          <w:iCs/>
          <w:lang w:eastAsia="pt-BR"/>
        </w:rPr>
        <w:t xml:space="preserve">“subir” </w:t>
      </w:r>
      <w:r w:rsidRPr="00C86657">
        <w:rPr>
          <w:rFonts w:eastAsia="Times New Roman" w:cstheme="minorHAnsi"/>
          <w:lang w:eastAsia="pt-BR"/>
        </w:rPr>
        <w:t xml:space="preserve">até Deus passa pelo </w:t>
      </w:r>
      <w:r w:rsidRPr="00C86657">
        <w:rPr>
          <w:rFonts w:eastAsia="Times New Roman" w:cstheme="minorHAnsi"/>
          <w:b/>
          <w:bCs/>
          <w:i/>
          <w:iCs/>
          <w:lang w:eastAsia="pt-BR"/>
        </w:rPr>
        <w:t>“descer”</w:t>
      </w:r>
      <w:r w:rsidRPr="00C86657">
        <w:rPr>
          <w:rFonts w:eastAsia="Times New Roman" w:cstheme="minorHAnsi"/>
          <w:lang w:eastAsia="pt-BR"/>
        </w:rPr>
        <w:t xml:space="preserve"> até às profundezas da humanidade.</w:t>
      </w:r>
    </w:p>
    <w:p w:rsidR="00C86657" w:rsidRPr="00C86657" w:rsidRDefault="00C86657" w:rsidP="00C8665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t xml:space="preserve">Como “contemplativos na ação”, movidos por um </w:t>
      </w:r>
      <w:r w:rsidRPr="00C86657">
        <w:rPr>
          <w:rFonts w:eastAsia="Times New Roman" w:cstheme="minorHAnsi"/>
          <w:b/>
          <w:lang w:eastAsia="pt-BR"/>
        </w:rPr>
        <w:t>olhar novo,</w:t>
      </w:r>
      <w:r w:rsidRPr="00C86657">
        <w:rPr>
          <w:rFonts w:eastAsia="Times New Roman" w:cstheme="minorHAnsi"/>
          <w:lang w:eastAsia="pt-BR"/>
        </w:rPr>
        <w:t xml:space="preserve"> entramos em comunhão com a realidade tal como ela é.  É olhar o mundo como </w:t>
      </w:r>
      <w:r w:rsidRPr="00C86657">
        <w:rPr>
          <w:rFonts w:eastAsia="Times New Roman" w:cstheme="minorHAnsi"/>
          <w:b/>
          <w:i/>
          <w:lang w:eastAsia="pt-BR"/>
        </w:rPr>
        <w:t xml:space="preserve">“sacramento de Deus”; </w:t>
      </w:r>
      <w:r w:rsidRPr="00C86657">
        <w:rPr>
          <w:rFonts w:eastAsia="Times New Roman" w:cstheme="minorHAnsi"/>
          <w:lang w:eastAsia="pt-BR"/>
        </w:rPr>
        <w:t xml:space="preserve">um </w:t>
      </w:r>
      <w:r w:rsidRPr="00C86657">
        <w:rPr>
          <w:rFonts w:eastAsia="Times New Roman" w:cstheme="minorHAnsi"/>
          <w:b/>
          <w:lang w:eastAsia="pt-BR"/>
        </w:rPr>
        <w:t>olhar</w:t>
      </w:r>
      <w:r w:rsidRPr="00C86657">
        <w:rPr>
          <w:rFonts w:eastAsia="Times New Roman" w:cstheme="minorHAnsi"/>
          <w:lang w:eastAsia="pt-BR"/>
        </w:rPr>
        <w:t xml:space="preserve"> capaz de descobrir os sinais de </w:t>
      </w:r>
      <w:r w:rsidRPr="00C86657">
        <w:rPr>
          <w:rFonts w:eastAsia="Times New Roman" w:cstheme="minorHAnsi"/>
          <w:b/>
          <w:i/>
          <w:lang w:eastAsia="pt-BR"/>
        </w:rPr>
        <w:t>esperança</w:t>
      </w:r>
      <w:r w:rsidRPr="00C86657">
        <w:rPr>
          <w:rFonts w:eastAsia="Times New Roman" w:cstheme="minorHAnsi"/>
          <w:lang w:eastAsia="pt-BR"/>
        </w:rPr>
        <w:t xml:space="preserve"> que estão surgindo; um </w:t>
      </w:r>
      <w:r w:rsidRPr="00C86657">
        <w:rPr>
          <w:rFonts w:eastAsia="Times New Roman" w:cstheme="minorHAnsi"/>
          <w:b/>
          <w:lang w:eastAsia="pt-BR"/>
        </w:rPr>
        <w:t>olhar</w:t>
      </w:r>
      <w:r w:rsidRPr="00C86657">
        <w:rPr>
          <w:rFonts w:eastAsia="Times New Roman" w:cstheme="minorHAnsi"/>
          <w:lang w:eastAsia="pt-BR"/>
        </w:rPr>
        <w:t xml:space="preserve"> afetivo, marcado pela ternura, pela compaixão e gerador de misericórdia; um </w:t>
      </w:r>
      <w:r w:rsidRPr="00C86657">
        <w:rPr>
          <w:rFonts w:eastAsia="Times New Roman" w:cstheme="minorHAnsi"/>
          <w:b/>
          <w:bCs/>
          <w:lang w:eastAsia="pt-BR"/>
        </w:rPr>
        <w:t>olhar</w:t>
      </w:r>
      <w:r w:rsidRPr="00C86657">
        <w:rPr>
          <w:rFonts w:eastAsia="Times New Roman" w:cstheme="minorHAnsi"/>
          <w:lang w:eastAsia="pt-BR"/>
        </w:rPr>
        <w:t xml:space="preserve"> gratuito e desinteressado, “janela da alma”, que nos expande numa atitude acolhedora de tudo que nos rodeia; um </w:t>
      </w:r>
      <w:r w:rsidRPr="00C86657">
        <w:rPr>
          <w:rFonts w:eastAsia="Times New Roman" w:cstheme="minorHAnsi"/>
          <w:b/>
          <w:lang w:eastAsia="pt-BR"/>
        </w:rPr>
        <w:t>olhar</w:t>
      </w:r>
      <w:r>
        <w:rPr>
          <w:rFonts w:eastAsia="Times New Roman" w:cstheme="minorHAnsi"/>
          <w:lang w:eastAsia="pt-BR"/>
        </w:rPr>
        <w:t xml:space="preserve"> que rompe distâ</w:t>
      </w:r>
      <w:r w:rsidRPr="00C86657">
        <w:rPr>
          <w:rFonts w:eastAsia="Times New Roman" w:cstheme="minorHAnsi"/>
          <w:lang w:eastAsia="pt-BR"/>
        </w:rPr>
        <w:t>ncias e alimenta encontros instigantes.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</w:p>
    <w:p w:rsidR="00C86657" w:rsidRPr="00C86657" w:rsidRDefault="00C86657" w:rsidP="00C8665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t>Precisamos retornar às palavras de Jesus, que ora ao Pai por seus discípulos:</w:t>
      </w:r>
    </w:p>
    <w:p w:rsidR="00C86657" w:rsidRPr="00C86657" w:rsidRDefault="00C86657" w:rsidP="00C8665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i/>
          <w:lang w:eastAsia="pt-BR"/>
        </w:rPr>
        <w:t xml:space="preserve">              “Não te peço que os tires do mundo, mas que os defendas do maligno”</w:t>
      </w:r>
      <w:r w:rsidRPr="00C86657">
        <w:rPr>
          <w:rFonts w:eastAsia="Times New Roman" w:cstheme="minorHAnsi"/>
          <w:lang w:eastAsia="pt-BR"/>
        </w:rPr>
        <w:t xml:space="preserve"> (Jo. 17,15).</w:t>
      </w:r>
    </w:p>
    <w:p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  <w:r w:rsidRPr="00C86657">
        <w:rPr>
          <w:rFonts w:eastAsia="Times New Roman" w:cstheme="minorHAnsi"/>
          <w:lang w:eastAsia="pt-BR"/>
        </w:rPr>
        <w:t xml:space="preserve">Ser cristão é ser presença diferenciada e inspiradora no </w:t>
      </w:r>
      <w:r w:rsidRPr="00C86657">
        <w:rPr>
          <w:rFonts w:eastAsia="Times New Roman" w:cstheme="minorHAnsi"/>
          <w:b/>
          <w:lang w:eastAsia="pt-BR"/>
        </w:rPr>
        <w:t>mundo.</w:t>
      </w:r>
      <w:r w:rsidRPr="00C86657">
        <w:rPr>
          <w:rFonts w:eastAsia="Times New Roman" w:cstheme="minorHAnsi"/>
          <w:lang w:eastAsia="pt-BR"/>
        </w:rPr>
        <w:t xml:space="preserve"> O mundo da </w:t>
      </w:r>
      <w:r w:rsidRPr="00C86657">
        <w:rPr>
          <w:rFonts w:eastAsia="Times New Roman" w:cstheme="minorHAnsi"/>
          <w:b/>
          <w:lang w:eastAsia="pt-BR"/>
        </w:rPr>
        <w:t>globalização</w:t>
      </w:r>
      <w:r w:rsidRPr="00C86657">
        <w:rPr>
          <w:rFonts w:eastAsia="Times New Roman" w:cstheme="minorHAnsi"/>
          <w:lang w:eastAsia="pt-BR"/>
        </w:rPr>
        <w:t xml:space="preserve"> é a realidade que agora nos cabe transformar. O Evangelho não nos ensina doutrinas, mas um modo original de estar no mundo, à maneira de Jesus.</w:t>
      </w:r>
      <w:r w:rsidRPr="00C86657">
        <w:rPr>
          <w:rFonts w:cstheme="minorHAnsi"/>
        </w:rPr>
        <w:t xml:space="preserve"> Nossa vida deve ser um espelho que, em todo momento, deixa transparecer o mistério da Trindade.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t xml:space="preserve">Somos desafiados a </w:t>
      </w:r>
      <w:r w:rsidRPr="00C86657">
        <w:rPr>
          <w:rFonts w:eastAsia="Times New Roman" w:cstheme="minorHAnsi"/>
          <w:i/>
          <w:lang w:eastAsia="pt-BR"/>
        </w:rPr>
        <w:t>“viver uma vida no mundo e no coração da humanidade”</w:t>
      </w:r>
      <w:r w:rsidRPr="00C86657">
        <w:rPr>
          <w:rFonts w:eastAsia="Times New Roman" w:cstheme="minorHAnsi"/>
          <w:lang w:eastAsia="pt-BR"/>
        </w:rPr>
        <w:t xml:space="preserve"> (P. Kolvenbach).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lastRenderedPageBreak/>
        <w:t xml:space="preserve">Se o ser humano é o caminho para Deus, o ponto de </w:t>
      </w:r>
      <w:r w:rsidRPr="00C86657">
        <w:rPr>
          <w:rFonts w:eastAsia="Times New Roman" w:cstheme="minorHAnsi"/>
          <w:b/>
          <w:lang w:eastAsia="pt-BR"/>
        </w:rPr>
        <w:t>encontro</w:t>
      </w:r>
      <w:r w:rsidRPr="00C86657">
        <w:rPr>
          <w:rFonts w:eastAsia="Times New Roman" w:cstheme="minorHAnsi"/>
          <w:lang w:eastAsia="pt-BR"/>
        </w:rPr>
        <w:t xml:space="preserve"> do ser humano com Deus está no </w:t>
      </w:r>
      <w:r w:rsidRPr="00C86657">
        <w:rPr>
          <w:rFonts w:eastAsia="Times New Roman" w:cstheme="minorHAnsi"/>
          <w:b/>
          <w:lang w:eastAsia="pt-BR"/>
        </w:rPr>
        <w:t xml:space="preserve">mundo. </w:t>
      </w:r>
      <w:r w:rsidRPr="00C86657">
        <w:rPr>
          <w:rFonts w:eastAsia="Times New Roman" w:cstheme="minorHAnsi"/>
          <w:lang w:eastAsia="pt-BR"/>
        </w:rPr>
        <w:t xml:space="preserve">Este princípio cristão significa que o </w:t>
      </w:r>
      <w:r w:rsidRPr="00C86657">
        <w:rPr>
          <w:rFonts w:eastAsia="Times New Roman" w:cstheme="minorHAnsi"/>
          <w:b/>
          <w:lang w:eastAsia="pt-BR"/>
        </w:rPr>
        <w:t>encontro</w:t>
      </w:r>
      <w:r w:rsidRPr="00C86657">
        <w:rPr>
          <w:rFonts w:eastAsia="Times New Roman" w:cstheme="minorHAnsi"/>
          <w:lang w:eastAsia="pt-BR"/>
        </w:rPr>
        <w:t xml:space="preserve"> do ser humano com Deus se dá no campo da cultura, das relações, do diálogo inter-religioso... </w:t>
      </w:r>
      <w:bookmarkStart w:id="0" w:name="_GoBack"/>
      <w:bookmarkEnd w:id="0"/>
      <w:r w:rsidRPr="00C86657">
        <w:rPr>
          <w:rFonts w:eastAsia="Times New Roman" w:cstheme="minorHAnsi"/>
          <w:lang w:eastAsia="pt-BR"/>
        </w:rPr>
        <w:t>Enfim</w:t>
      </w:r>
      <w:r w:rsidRPr="00C86657">
        <w:rPr>
          <w:rFonts w:eastAsia="Times New Roman" w:cstheme="minorHAnsi"/>
          <w:lang w:eastAsia="pt-BR"/>
        </w:rPr>
        <w:t xml:space="preserve">, uma </w:t>
      </w:r>
      <w:r w:rsidRPr="00C86657">
        <w:rPr>
          <w:rFonts w:eastAsia="Times New Roman" w:cstheme="minorHAnsi"/>
          <w:b/>
          <w:lang w:eastAsia="pt-BR"/>
        </w:rPr>
        <w:t>espiritualidade</w:t>
      </w:r>
      <w:r w:rsidRPr="00C86657">
        <w:rPr>
          <w:rFonts w:eastAsia="Times New Roman" w:cstheme="minorHAnsi"/>
          <w:lang w:eastAsia="pt-BR"/>
        </w:rPr>
        <w:t xml:space="preserve"> enraizada na realidade do mundo. Um mundo configurado pela ciência e pela tecnologia: este é o cenário em que o cristão está cham</w:t>
      </w:r>
      <w:r>
        <w:rPr>
          <w:rFonts w:eastAsia="Times New Roman" w:cstheme="minorHAnsi"/>
          <w:lang w:eastAsia="pt-BR"/>
        </w:rPr>
        <w:t>ado a encontrar-se com Deus, re</w:t>
      </w:r>
      <w:r w:rsidRPr="00C86657">
        <w:rPr>
          <w:rFonts w:eastAsia="Times New Roman" w:cstheme="minorHAnsi"/>
          <w:lang w:eastAsia="pt-BR"/>
        </w:rPr>
        <w:t>criando um novo tipo de</w:t>
      </w:r>
      <w:r w:rsidRPr="00C86657">
        <w:rPr>
          <w:rFonts w:eastAsia="Times New Roman" w:cstheme="minorHAnsi"/>
          <w:b/>
          <w:i/>
          <w:lang w:eastAsia="pt-BR"/>
        </w:rPr>
        <w:t xml:space="preserve"> humanismo</w:t>
      </w:r>
      <w:r w:rsidRPr="00C86657">
        <w:rPr>
          <w:rFonts w:eastAsia="Times New Roman" w:cstheme="minorHAnsi"/>
          <w:lang w:eastAsia="pt-BR"/>
        </w:rPr>
        <w:t xml:space="preserve"> de acordo com o nosso tempo.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t>Num mundo em que a competência se degenera em competitividade sem limites, em que o individualismo</w:t>
      </w:r>
      <w:r>
        <w:rPr>
          <w:rFonts w:eastAsia="Times New Roman" w:cstheme="minorHAnsi"/>
          <w:lang w:eastAsia="pt-BR"/>
        </w:rPr>
        <w:t>.</w:t>
      </w:r>
    </w:p>
    <w:p w:rsidR="00C86657" w:rsidRPr="00C86657" w:rsidRDefault="00C86657" w:rsidP="00C86657">
      <w:pPr>
        <w:spacing w:after="0" w:line="240" w:lineRule="auto"/>
        <w:ind w:left="567"/>
        <w:jc w:val="both"/>
        <w:rPr>
          <w:rFonts w:eastAsia="Times New Roman" w:cstheme="minorHAnsi"/>
          <w:b/>
          <w:i/>
          <w:lang w:eastAsia="pt-BR"/>
        </w:rPr>
      </w:pPr>
      <w:proofErr w:type="gramStart"/>
      <w:r w:rsidRPr="00C86657">
        <w:rPr>
          <w:rFonts w:eastAsia="Times New Roman" w:cstheme="minorHAnsi"/>
          <w:lang w:eastAsia="pt-BR"/>
        </w:rPr>
        <w:t>e</w:t>
      </w:r>
      <w:proofErr w:type="gramEnd"/>
      <w:r w:rsidRPr="00C86657">
        <w:rPr>
          <w:rFonts w:eastAsia="Times New Roman" w:cstheme="minorHAnsi"/>
          <w:lang w:eastAsia="pt-BR"/>
        </w:rPr>
        <w:t xml:space="preserve"> a falta de solidariedade criam novas fronteiras e exclusões, em que a cultura da indiferença, do preconceito e da suspeita é fonte das mais variadas formas de violência..., é preciso recuperar o discurso e a prática do </w:t>
      </w:r>
      <w:r w:rsidRPr="00C86657">
        <w:rPr>
          <w:rFonts w:eastAsia="Times New Roman" w:cstheme="minorHAnsi"/>
          <w:b/>
          <w:i/>
          <w:lang w:eastAsia="pt-BR"/>
        </w:rPr>
        <w:t xml:space="preserve">“ser-para-os-outros”, </w:t>
      </w:r>
      <w:r w:rsidRPr="00C86657">
        <w:rPr>
          <w:rFonts w:eastAsia="Times New Roman" w:cstheme="minorHAnsi"/>
          <w:lang w:eastAsia="pt-BR"/>
        </w:rPr>
        <w:t xml:space="preserve">o saber e a autoridade como </w:t>
      </w:r>
      <w:r w:rsidRPr="00C86657">
        <w:rPr>
          <w:rFonts w:eastAsia="Times New Roman" w:cstheme="minorHAnsi"/>
          <w:b/>
          <w:i/>
          <w:lang w:eastAsia="pt-BR"/>
        </w:rPr>
        <w:t>serviço,</w:t>
      </w:r>
      <w:r w:rsidRPr="00C86657">
        <w:rPr>
          <w:rFonts w:eastAsia="Times New Roman" w:cstheme="minorHAnsi"/>
          <w:lang w:eastAsia="pt-BR"/>
        </w:rPr>
        <w:t xml:space="preserve"> </w:t>
      </w:r>
      <w:r w:rsidRPr="00C86657">
        <w:rPr>
          <w:rFonts w:eastAsia="Times New Roman" w:cstheme="minorHAnsi"/>
          <w:b/>
          <w:i/>
          <w:lang w:eastAsia="pt-BR"/>
        </w:rPr>
        <w:t>solidariedade,</w:t>
      </w:r>
      <w:r w:rsidRPr="00C86657">
        <w:rPr>
          <w:rFonts w:eastAsia="Times New Roman" w:cstheme="minorHAnsi"/>
          <w:lang w:eastAsia="pt-BR"/>
        </w:rPr>
        <w:t xml:space="preserve"> </w:t>
      </w:r>
      <w:r w:rsidRPr="00C86657">
        <w:rPr>
          <w:rFonts w:eastAsia="Times New Roman" w:cstheme="minorHAnsi"/>
          <w:b/>
          <w:i/>
          <w:lang w:eastAsia="pt-BR"/>
        </w:rPr>
        <w:t>compaixão,</w:t>
      </w:r>
      <w:r w:rsidRPr="00C86657">
        <w:rPr>
          <w:rFonts w:eastAsia="Times New Roman" w:cstheme="minorHAnsi"/>
          <w:lang w:eastAsia="pt-BR"/>
        </w:rPr>
        <w:t xml:space="preserve">  </w:t>
      </w:r>
      <w:r w:rsidRPr="00C86657">
        <w:rPr>
          <w:rFonts w:eastAsia="Times New Roman" w:cstheme="minorHAnsi"/>
          <w:b/>
          <w:i/>
          <w:lang w:eastAsia="pt-BR"/>
        </w:rPr>
        <w:t>partilha,</w:t>
      </w:r>
      <w:r w:rsidRPr="00C86657">
        <w:rPr>
          <w:rFonts w:eastAsia="Times New Roman" w:cstheme="minorHAnsi"/>
          <w:lang w:eastAsia="pt-BR"/>
        </w:rPr>
        <w:t xml:space="preserve"> </w:t>
      </w:r>
      <w:r w:rsidRPr="00C86657">
        <w:rPr>
          <w:rFonts w:eastAsia="Times New Roman" w:cstheme="minorHAnsi"/>
          <w:b/>
          <w:i/>
          <w:lang w:eastAsia="pt-BR"/>
        </w:rPr>
        <w:t>perdão,</w:t>
      </w:r>
      <w:r w:rsidRPr="00C86657">
        <w:rPr>
          <w:rFonts w:eastAsia="Times New Roman" w:cstheme="minorHAnsi"/>
          <w:lang w:eastAsia="pt-BR"/>
        </w:rPr>
        <w:t xml:space="preserve"> </w:t>
      </w:r>
      <w:r w:rsidRPr="00C86657">
        <w:rPr>
          <w:rFonts w:eastAsia="Times New Roman" w:cstheme="minorHAnsi"/>
          <w:b/>
          <w:i/>
          <w:lang w:eastAsia="pt-BR"/>
        </w:rPr>
        <w:t>gratuidade,</w:t>
      </w:r>
      <w:r w:rsidRPr="00C86657">
        <w:rPr>
          <w:rFonts w:eastAsia="Times New Roman" w:cstheme="minorHAnsi"/>
          <w:lang w:eastAsia="pt-BR"/>
        </w:rPr>
        <w:t xml:space="preserve"> </w:t>
      </w:r>
      <w:r w:rsidRPr="00C86657">
        <w:rPr>
          <w:rFonts w:eastAsia="Times New Roman" w:cstheme="minorHAnsi"/>
          <w:b/>
          <w:i/>
          <w:lang w:eastAsia="pt-BR"/>
        </w:rPr>
        <w:t>compromisso,</w:t>
      </w:r>
      <w:r w:rsidRPr="00C86657">
        <w:rPr>
          <w:rFonts w:eastAsia="Times New Roman" w:cstheme="minorHAnsi"/>
          <w:lang w:eastAsia="pt-BR"/>
        </w:rPr>
        <w:t xml:space="preserve"> </w:t>
      </w:r>
      <w:r w:rsidRPr="00C86657">
        <w:rPr>
          <w:rFonts w:eastAsia="Times New Roman" w:cstheme="minorHAnsi"/>
          <w:b/>
          <w:i/>
          <w:lang w:eastAsia="pt-BR"/>
        </w:rPr>
        <w:t>dom de si mesmo,</w:t>
      </w:r>
      <w:r w:rsidRPr="00C86657">
        <w:rPr>
          <w:rFonts w:eastAsia="Times New Roman" w:cstheme="minorHAnsi"/>
          <w:lang w:eastAsia="pt-BR"/>
        </w:rPr>
        <w:t xml:space="preserve"> </w:t>
      </w:r>
      <w:r w:rsidRPr="00C86657">
        <w:rPr>
          <w:rFonts w:eastAsia="Times New Roman" w:cstheme="minorHAnsi"/>
          <w:b/>
          <w:i/>
          <w:lang w:eastAsia="pt-BR"/>
        </w:rPr>
        <w:t>amor...</w:t>
      </w:r>
    </w:p>
    <w:p w:rsidR="00C86657" w:rsidRPr="00094260" w:rsidRDefault="00C86657" w:rsidP="00C86657">
      <w:pPr>
        <w:spacing w:after="0" w:line="240" w:lineRule="auto"/>
        <w:jc w:val="both"/>
        <w:rPr>
          <w:rFonts w:cstheme="minorHAnsi"/>
        </w:rPr>
      </w:pPr>
      <w:r w:rsidRPr="00094260">
        <w:rPr>
          <w:rFonts w:cstheme="minorHAnsi"/>
        </w:rPr>
        <w:t xml:space="preserve">O surpreendente é que nós fomos criados à imagem do Deus Trindade; </w:t>
      </w:r>
      <w:proofErr w:type="gramStart"/>
      <w:r w:rsidRPr="00094260">
        <w:rPr>
          <w:rFonts w:cstheme="minorHAnsi"/>
        </w:rPr>
        <w:t>todos carregamos</w:t>
      </w:r>
      <w:proofErr w:type="gramEnd"/>
      <w:r w:rsidRPr="00094260">
        <w:rPr>
          <w:rFonts w:cstheme="minorHAnsi"/>
        </w:rPr>
        <w:t xml:space="preserve"> em nosso interior a “faísca amorosa” da Trindade Santa. É fácil perceber isso: sempre que sentimos necessidade de amar e ser amados, sempre que sabemos acolher e buscamos ser acolhidos, quando desfrutamos compartilhando uma amizade que nos faz crescer, quando sabemos doar e receber vida, estamos saboreando o “amor trinitário” de Deus. Esse amor que brota em nós provém d’Ele.</w:t>
      </w:r>
    </w:p>
    <w:p w:rsidR="00C86657" w:rsidRPr="00094260" w:rsidRDefault="00C86657" w:rsidP="00C86657">
      <w:pPr>
        <w:spacing w:after="0" w:line="240" w:lineRule="auto"/>
        <w:jc w:val="both"/>
        <w:rPr>
          <w:rFonts w:cstheme="minorHAnsi"/>
          <w:i/>
          <w:iCs/>
        </w:rPr>
      </w:pPr>
      <w:r w:rsidRPr="00094260">
        <w:rPr>
          <w:rFonts w:cstheme="minorHAnsi"/>
        </w:rPr>
        <w:t xml:space="preserve">Nesse sentido, o melhor caminho para nos aproximar do mistério do </w:t>
      </w:r>
      <w:r w:rsidRPr="00094260">
        <w:rPr>
          <w:rFonts w:cstheme="minorHAnsi"/>
          <w:b/>
          <w:bCs/>
        </w:rPr>
        <w:t>Deus Trindade</w:t>
      </w:r>
      <w:r w:rsidRPr="00094260">
        <w:rPr>
          <w:rFonts w:cstheme="minorHAnsi"/>
        </w:rPr>
        <w:t xml:space="preserve"> não são os tratados teológicos que falam dele, mas as </w:t>
      </w:r>
      <w:r w:rsidRPr="00094260">
        <w:rPr>
          <w:rFonts w:cstheme="minorHAnsi"/>
          <w:b/>
          <w:bCs/>
          <w:i/>
          <w:iCs/>
        </w:rPr>
        <w:t>experiências amorosas</w:t>
      </w:r>
      <w:r w:rsidRPr="00094260">
        <w:rPr>
          <w:rFonts w:cstheme="minorHAnsi"/>
        </w:rPr>
        <w:t xml:space="preserve"> que compartilhamos na vida. Só encontramos o Deus Trino com o coração.  </w:t>
      </w:r>
      <w:r w:rsidRPr="00094260">
        <w:rPr>
          <w:rFonts w:cstheme="minorHAnsi"/>
          <w:i/>
          <w:iCs/>
        </w:rPr>
        <w:t>“Só corações solidários adoram um Deus Trinitário”.</w:t>
      </w:r>
    </w:p>
    <w:p w:rsidR="00C86657" w:rsidRPr="00094260" w:rsidRDefault="00C86657" w:rsidP="00C86657">
      <w:pPr>
        <w:spacing w:after="0" w:line="240" w:lineRule="auto"/>
        <w:ind w:left="600"/>
        <w:jc w:val="both"/>
        <w:rPr>
          <w:rFonts w:cstheme="minorHAnsi"/>
        </w:rPr>
      </w:pPr>
    </w:p>
    <w:p w:rsidR="00C86657" w:rsidRPr="00094260" w:rsidRDefault="00C86657" w:rsidP="00C86657">
      <w:pPr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094260">
        <w:rPr>
          <w:rFonts w:eastAsia="Times New Roman" w:cstheme="minorHAnsi"/>
          <w:b/>
          <w:u w:val="single"/>
          <w:lang w:eastAsia="zh-CN"/>
        </w:rPr>
        <w:t>Texto bíblico</w:t>
      </w:r>
      <w:r w:rsidRPr="00094260">
        <w:rPr>
          <w:rFonts w:eastAsia="Times New Roman" w:cstheme="minorHAnsi"/>
          <w:b/>
          <w:lang w:eastAsia="zh-CN"/>
        </w:rPr>
        <w:t>:</w:t>
      </w:r>
      <w:proofErr w:type="gramStart"/>
      <w:r w:rsidRPr="00094260">
        <w:rPr>
          <w:rFonts w:eastAsia="Times New Roman" w:cstheme="minorHAnsi"/>
          <w:b/>
          <w:lang w:eastAsia="zh-CN"/>
        </w:rPr>
        <w:t xml:space="preserve">  </w:t>
      </w:r>
      <w:proofErr w:type="gramEnd"/>
      <w:r w:rsidRPr="00094260">
        <w:rPr>
          <w:rFonts w:eastAsia="Times New Roman" w:cstheme="minorHAnsi"/>
          <w:b/>
          <w:lang w:eastAsia="zh-CN"/>
        </w:rPr>
        <w:t>Jo 3,16-18</w:t>
      </w:r>
    </w:p>
    <w:p w:rsidR="00C86657" w:rsidRPr="00094260" w:rsidRDefault="00C86657" w:rsidP="00C86657">
      <w:pPr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:rsidR="00C86657" w:rsidRPr="00094260" w:rsidRDefault="00C86657" w:rsidP="00C86657">
      <w:pPr>
        <w:spacing w:after="0" w:line="240" w:lineRule="auto"/>
        <w:jc w:val="both"/>
        <w:rPr>
          <w:rFonts w:cstheme="minorHAnsi"/>
          <w:b/>
        </w:rPr>
      </w:pPr>
      <w:r w:rsidRPr="00094260">
        <w:rPr>
          <w:rFonts w:eastAsia="Times New Roman" w:cstheme="minorHAnsi"/>
          <w:b/>
          <w:lang w:eastAsia="zh-CN"/>
        </w:rPr>
        <w:t xml:space="preserve">Na oração: </w:t>
      </w:r>
      <w:r w:rsidRPr="00094260">
        <w:rPr>
          <w:rFonts w:cstheme="minorHAnsi"/>
        </w:rPr>
        <w:t xml:space="preserve">Quando nos abrimos à comunhão com a </w:t>
      </w:r>
      <w:r w:rsidRPr="00094260">
        <w:rPr>
          <w:rFonts w:cstheme="minorHAnsi"/>
          <w:b/>
        </w:rPr>
        <w:t>Trindade,</w:t>
      </w:r>
    </w:p>
    <w:p w:rsidR="00C86657" w:rsidRPr="00094260" w:rsidRDefault="00C86657" w:rsidP="00C86657">
      <w:pPr>
        <w:spacing w:after="0" w:line="240" w:lineRule="auto"/>
        <w:jc w:val="both"/>
        <w:rPr>
          <w:rFonts w:cstheme="minorHAnsi"/>
        </w:rPr>
      </w:pPr>
      <w:r w:rsidRPr="00094260">
        <w:rPr>
          <w:rFonts w:cstheme="minorHAnsi"/>
          <w:b/>
        </w:rPr>
        <w:t xml:space="preserve">                    </w:t>
      </w:r>
      <w:r w:rsidRPr="00094260">
        <w:rPr>
          <w:rFonts w:cstheme="minorHAnsi"/>
        </w:rPr>
        <w:t>Ela entra em comunhão conosco na forma sutil de um perfume. Não força, não invade, mas cria um ambiente agradável, perfumado, que nos eleva e nos suscita alegria interior. Tal como o perfume, a Trindade derrama sua Graça sobre toda a Criação e a humanidade inteira. Quê há de mais suave, reconfortante e realizador do que sentir a Trindade a partir do coração?</w:t>
      </w:r>
    </w:p>
    <w:p w:rsidR="00C86657" w:rsidRPr="00094260" w:rsidRDefault="00C86657" w:rsidP="00C86657">
      <w:pPr>
        <w:spacing w:after="0" w:line="240" w:lineRule="auto"/>
        <w:jc w:val="both"/>
        <w:rPr>
          <w:rFonts w:cstheme="minorHAnsi"/>
        </w:rPr>
      </w:pPr>
      <w:r w:rsidRPr="00094260">
        <w:rPr>
          <w:rFonts w:cstheme="minorHAnsi"/>
        </w:rPr>
        <w:t xml:space="preserve">- A oração é o momento privilegiado para abrir-se ao dinamismo do amor trinitário; deixe-se empapar por esta presença perfumada. </w:t>
      </w:r>
    </w:p>
    <w:p w:rsidR="00C86657" w:rsidRPr="00C86657" w:rsidRDefault="00C86657" w:rsidP="00813A0F">
      <w:pPr>
        <w:spacing w:after="120" w:line="240" w:lineRule="auto"/>
        <w:jc w:val="right"/>
        <w:rPr>
          <w:rFonts w:cstheme="minorHAnsi"/>
          <w:b/>
          <w:color w:val="14025E"/>
        </w:rPr>
      </w:pPr>
    </w:p>
    <w:sectPr w:rsidR="00C86657" w:rsidRPr="00C86657" w:rsidSect="00813A0F"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D3"/>
    <w:rsid w:val="00123A18"/>
    <w:rsid w:val="0015360E"/>
    <w:rsid w:val="001E712C"/>
    <w:rsid w:val="002F29D5"/>
    <w:rsid w:val="003008C6"/>
    <w:rsid w:val="00354C31"/>
    <w:rsid w:val="003F05A5"/>
    <w:rsid w:val="00415B0B"/>
    <w:rsid w:val="004C4B29"/>
    <w:rsid w:val="005A5753"/>
    <w:rsid w:val="005B467E"/>
    <w:rsid w:val="006720D3"/>
    <w:rsid w:val="00813A0F"/>
    <w:rsid w:val="00913A8B"/>
    <w:rsid w:val="009F5E59"/>
    <w:rsid w:val="00B9662C"/>
    <w:rsid w:val="00C02174"/>
    <w:rsid w:val="00C8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0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20D3"/>
    <w:rPr>
      <w:b/>
      <w:bCs/>
    </w:rPr>
  </w:style>
  <w:style w:type="character" w:customStyle="1" w:styleId="apple-converted-space">
    <w:name w:val="apple-converted-space"/>
    <w:basedOn w:val="Fontepargpadro"/>
    <w:rsid w:val="006720D3"/>
  </w:style>
  <w:style w:type="table" w:styleId="Tabelacomgrade">
    <w:name w:val="Table Grid"/>
    <w:basedOn w:val="Tabelanormal"/>
    <w:uiPriority w:val="59"/>
    <w:rsid w:val="0015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E71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0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20D3"/>
    <w:rPr>
      <w:b/>
      <w:bCs/>
    </w:rPr>
  </w:style>
  <w:style w:type="character" w:customStyle="1" w:styleId="apple-converted-space">
    <w:name w:val="apple-converted-space"/>
    <w:basedOn w:val="Fontepargpadro"/>
    <w:rsid w:val="006720D3"/>
  </w:style>
  <w:style w:type="table" w:styleId="Tabelacomgrade">
    <w:name w:val="Table Grid"/>
    <w:basedOn w:val="Tabelanormal"/>
    <w:uiPriority w:val="59"/>
    <w:rsid w:val="0015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E7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nucleosinacianos.org.br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1250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Mairink</cp:lastModifiedBy>
  <cp:revision>2</cp:revision>
  <dcterms:created xsi:type="dcterms:W3CDTF">2020-06-04T21:30:00Z</dcterms:created>
  <dcterms:modified xsi:type="dcterms:W3CDTF">2020-06-04T21:30:00Z</dcterms:modified>
</cp:coreProperties>
</file>