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979" w:rsidRDefault="00700092" w:rsidP="008C640D">
      <w:pPr>
        <w:spacing w:after="0" w:line="240" w:lineRule="auto"/>
        <w:jc w:val="center"/>
        <w:outlineLvl w:val="0"/>
        <w:rPr>
          <w:rFonts w:eastAsia="Times New Roman" w:cstheme="minorHAnsi"/>
          <w:b/>
          <w:color w:val="0000FF"/>
          <w:spacing w:val="-2"/>
          <w:kern w:val="36"/>
          <w:sz w:val="48"/>
          <w:szCs w:val="48"/>
          <w:lang w:eastAsia="pt-BR"/>
        </w:rPr>
      </w:pPr>
      <w:r w:rsidRPr="00700092">
        <w:rPr>
          <w:rFonts w:eastAsia="Times New Roman" w:cstheme="minorHAnsi"/>
          <w:b/>
          <w:color w:val="0000FF"/>
          <w:spacing w:val="-2"/>
          <w:kern w:val="36"/>
          <w:sz w:val="48"/>
          <w:szCs w:val="48"/>
          <w:lang w:eastAsia="pt-BR"/>
        </w:rPr>
        <w:t>Retiro do Advento e Natal 2020</w:t>
      </w:r>
    </w:p>
    <w:p w:rsidR="00195B3A" w:rsidRPr="00195B3A" w:rsidRDefault="001864E6" w:rsidP="008C640D">
      <w:pPr>
        <w:spacing w:after="0" w:line="240" w:lineRule="auto"/>
        <w:jc w:val="center"/>
        <w:outlineLvl w:val="0"/>
        <w:rPr>
          <w:rFonts w:eastAsia="Times New Roman" w:cstheme="minorHAnsi"/>
          <w:b/>
          <w:color w:val="0000FF"/>
          <w:spacing w:val="-2"/>
          <w:kern w:val="36"/>
          <w:sz w:val="48"/>
          <w:szCs w:val="48"/>
          <w:lang w:eastAsia="pt-BR"/>
        </w:rPr>
      </w:pPr>
      <w:r w:rsidRPr="001864E6">
        <w:rPr>
          <w:rFonts w:cstheme="minorHAnsi"/>
          <w:noProof/>
          <w:color w:val="000000" w:themeColor="text1"/>
          <w:sz w:val="24"/>
          <w:szCs w:val="24"/>
          <w:lang w:eastAsia="pt-BR"/>
        </w:rPr>
        <w:drawing>
          <wp:anchor distT="0" distB="0" distL="114300" distR="114300" simplePos="0" relativeHeight="251661312" behindDoc="0" locked="0" layoutInCell="1" allowOverlap="1">
            <wp:simplePos x="0" y="0"/>
            <wp:positionH relativeFrom="column">
              <wp:posOffset>3100544</wp:posOffset>
            </wp:positionH>
            <wp:positionV relativeFrom="paragraph">
              <wp:posOffset>374650</wp:posOffset>
            </wp:positionV>
            <wp:extent cx="3004185" cy="2108200"/>
            <wp:effectExtent l="0" t="0" r="5715" b="6350"/>
            <wp:wrapThrough wrapText="bothSides">
              <wp:wrapPolygon edited="0">
                <wp:start x="0" y="0"/>
                <wp:lineTo x="0" y="21470"/>
                <wp:lineTo x="21504" y="21470"/>
                <wp:lineTo x="21504" y="0"/>
                <wp:lineTo x="0" y="0"/>
              </wp:wrapPolygon>
            </wp:wrapThrough>
            <wp:docPr id="2" name="Imagem 2" descr="D:\LOYOLA\2020\RETIRO DE ADVENTO e NATAL\Coroa III sem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YOLA\2020\RETIRO DE ADVENTO e NATAL\Coroa III seman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4185" cy="210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092" w:rsidRPr="0088436B" w:rsidRDefault="00930171" w:rsidP="002230A8">
      <w:pPr>
        <w:jc w:val="both"/>
        <w:rPr>
          <w:rFonts w:cstheme="minorHAnsi"/>
          <w:noProof/>
          <w:color w:val="000000" w:themeColor="text1"/>
          <w:sz w:val="24"/>
          <w:szCs w:val="24"/>
          <w:lang w:eastAsia="pt-BR"/>
        </w:rPr>
      </w:pPr>
      <w:r w:rsidRPr="00930171">
        <w:rPr>
          <w:rFonts w:cstheme="minorHAnsi"/>
          <w:noProof/>
          <w:color w:val="000000" w:themeColor="text1"/>
          <w:sz w:val="24"/>
          <w:szCs w:val="24"/>
          <w:lang w:eastAsia="pt-BR"/>
        </w:rPr>
        <w:t xml:space="preserve">Dada a importância dos rituais para o encontro com Deus na oração, voltamos a insistir na sua prática. No início do tempo reservado para a oração, devemos ler o texto proposto para a oração. Se ela for </w:t>
      </w:r>
      <w:r>
        <w:rPr>
          <w:rFonts w:cstheme="minorHAnsi"/>
          <w:noProof/>
          <w:color w:val="000000" w:themeColor="text1"/>
          <w:sz w:val="24"/>
          <w:szCs w:val="24"/>
          <w:lang w:eastAsia="pt-BR"/>
        </w:rPr>
        <w:t>feita de manhã cedo, o texto pode</w:t>
      </w:r>
      <w:r w:rsidRPr="00930171">
        <w:rPr>
          <w:rFonts w:cstheme="minorHAnsi"/>
          <w:noProof/>
          <w:color w:val="000000" w:themeColor="text1"/>
          <w:sz w:val="24"/>
          <w:szCs w:val="24"/>
          <w:lang w:eastAsia="pt-BR"/>
        </w:rPr>
        <w:t xml:space="preserve"> ser lido na noite anteri</w:t>
      </w:r>
      <w:r>
        <w:rPr>
          <w:rFonts w:cstheme="minorHAnsi"/>
          <w:noProof/>
          <w:color w:val="000000" w:themeColor="text1"/>
          <w:sz w:val="24"/>
          <w:szCs w:val="24"/>
          <w:lang w:eastAsia="pt-BR"/>
        </w:rPr>
        <w:t>or antes de dormir. Assim, o co</w:t>
      </w:r>
      <w:r w:rsidRPr="00930171">
        <w:rPr>
          <w:rFonts w:cstheme="minorHAnsi"/>
          <w:noProof/>
          <w:color w:val="000000" w:themeColor="text1"/>
          <w:sz w:val="24"/>
          <w:szCs w:val="24"/>
          <w:lang w:eastAsia="pt-BR"/>
        </w:rPr>
        <w:t>nteúdo do texto surgirá no nosso pensamento ao acordar de manhã. No início do tempo reservado para a oração, devemos praticar estas cinco recomendações de Santo Inácio: 1) fazer a oração preparatória, 2) imaginar o cenário, 3</w:t>
      </w:r>
      <w:r>
        <w:rPr>
          <w:rFonts w:cstheme="minorHAnsi"/>
          <w:noProof/>
          <w:color w:val="000000" w:themeColor="text1"/>
          <w:sz w:val="24"/>
          <w:szCs w:val="24"/>
          <w:lang w:eastAsia="pt-BR"/>
        </w:rPr>
        <w:t>) pedir a graça que desejo receber, 4) conscientizar-</w:t>
      </w:r>
      <w:r w:rsidRPr="00930171">
        <w:rPr>
          <w:rFonts w:cstheme="minorHAnsi"/>
          <w:noProof/>
          <w:color w:val="000000" w:themeColor="text1"/>
          <w:sz w:val="24"/>
          <w:szCs w:val="24"/>
          <w:lang w:eastAsia="pt-BR"/>
        </w:rPr>
        <w:t>me de que estou na presença de Deus, meu Criador e meu Pai q</w:t>
      </w:r>
      <w:r>
        <w:rPr>
          <w:rFonts w:cstheme="minorHAnsi"/>
          <w:noProof/>
          <w:color w:val="000000" w:themeColor="text1"/>
          <w:sz w:val="24"/>
          <w:szCs w:val="24"/>
          <w:lang w:eastAsia="pt-BR"/>
        </w:rPr>
        <w:t>ue me olha com um olhar replet</w:t>
      </w:r>
      <w:r w:rsidRPr="00930171">
        <w:rPr>
          <w:rFonts w:cstheme="minorHAnsi"/>
          <w:noProof/>
          <w:color w:val="000000" w:themeColor="text1"/>
          <w:sz w:val="24"/>
          <w:szCs w:val="24"/>
          <w:lang w:eastAsia="pt-BR"/>
        </w:rPr>
        <w:t>o de ternura, 5) fazer um gesto de adoração e de louvor, inclinando meu corpo diante de</w:t>
      </w:r>
      <w:r w:rsidR="0088436B">
        <w:rPr>
          <w:rFonts w:cstheme="minorHAnsi"/>
          <w:noProof/>
          <w:color w:val="000000" w:themeColor="text1"/>
          <w:sz w:val="24"/>
          <w:szCs w:val="24"/>
          <w:lang w:eastAsia="pt-BR"/>
        </w:rPr>
        <w:t>ssa Presença</w:t>
      </w:r>
      <w:r w:rsidRPr="00930171">
        <w:rPr>
          <w:rFonts w:cstheme="minorHAnsi"/>
          <w:noProof/>
          <w:color w:val="000000" w:themeColor="text1"/>
          <w:sz w:val="24"/>
          <w:szCs w:val="24"/>
          <w:lang w:eastAsia="pt-BR"/>
        </w:rPr>
        <w:t>, ou fazend</w:t>
      </w:r>
      <w:r w:rsidR="0088436B">
        <w:rPr>
          <w:rFonts w:cstheme="minorHAnsi"/>
          <w:noProof/>
          <w:color w:val="000000" w:themeColor="text1"/>
          <w:sz w:val="24"/>
          <w:szCs w:val="24"/>
          <w:lang w:eastAsia="pt-BR"/>
        </w:rPr>
        <w:t>o uma genuflexão, ou prostrando-me no c</w:t>
      </w:r>
      <w:r w:rsidRPr="00930171">
        <w:rPr>
          <w:rFonts w:cstheme="minorHAnsi"/>
          <w:noProof/>
          <w:color w:val="000000" w:themeColor="text1"/>
          <w:sz w:val="24"/>
          <w:szCs w:val="24"/>
          <w:lang w:eastAsia="pt-BR"/>
        </w:rPr>
        <w:t xml:space="preserve">hão, ou outro gesto pelo qual expresso meu amor e meu louvor a Deus.  </w:t>
      </w:r>
    </w:p>
    <w:p w:rsidR="00700092" w:rsidRPr="0088436B" w:rsidRDefault="00F8487E" w:rsidP="0088436B">
      <w:pPr>
        <w:spacing w:after="120" w:line="240" w:lineRule="auto"/>
        <w:jc w:val="center"/>
        <w:rPr>
          <w:rFonts w:eastAsia="Times New Roman" w:cstheme="minorHAnsi"/>
          <w:b/>
          <w:color w:val="000000" w:themeColor="text1"/>
          <w:sz w:val="24"/>
          <w:szCs w:val="24"/>
          <w:lang w:eastAsia="pt-BR"/>
        </w:rPr>
      </w:pPr>
      <w:r w:rsidRPr="0088436B">
        <w:rPr>
          <w:rFonts w:eastAsia="Times New Roman" w:cstheme="minorHAnsi"/>
          <w:b/>
          <w:bCs/>
          <w:color w:val="000000" w:themeColor="text1"/>
          <w:sz w:val="24"/>
          <w:szCs w:val="24"/>
          <w:lang w:eastAsia="pt-BR"/>
        </w:rPr>
        <w:t>Indicações básica</w:t>
      </w:r>
      <w:r w:rsidR="00700092" w:rsidRPr="0088436B">
        <w:rPr>
          <w:rFonts w:eastAsia="Times New Roman" w:cstheme="minorHAnsi"/>
          <w:b/>
          <w:bCs/>
          <w:color w:val="000000" w:themeColor="text1"/>
          <w:sz w:val="24"/>
          <w:szCs w:val="24"/>
          <w:lang w:eastAsia="pt-BR"/>
        </w:rPr>
        <w:t>s </w:t>
      </w:r>
      <w:r w:rsidR="00700092" w:rsidRPr="0088436B">
        <w:rPr>
          <w:rFonts w:eastAsia="Times New Roman" w:cstheme="minorHAnsi"/>
          <w:b/>
          <w:color w:val="000000" w:themeColor="text1"/>
          <w:sz w:val="24"/>
          <w:szCs w:val="24"/>
          <w:lang w:eastAsia="pt-BR"/>
        </w:rPr>
        <w:t>para fazer es</w:t>
      </w:r>
      <w:r w:rsidRPr="0088436B">
        <w:rPr>
          <w:rFonts w:eastAsia="Times New Roman" w:cstheme="minorHAnsi"/>
          <w:b/>
          <w:color w:val="000000" w:themeColor="text1"/>
          <w:sz w:val="24"/>
          <w:szCs w:val="24"/>
          <w:lang w:eastAsia="pt-BR"/>
        </w:rPr>
        <w:t>te Retiro do Advento e Natal</w:t>
      </w:r>
      <w:r w:rsidR="00700092" w:rsidRPr="0088436B">
        <w:rPr>
          <w:rFonts w:eastAsia="Times New Roman" w:cstheme="minorHAnsi"/>
          <w:b/>
          <w:color w:val="000000" w:themeColor="text1"/>
          <w:sz w:val="24"/>
          <w:szCs w:val="24"/>
          <w:lang w:eastAsia="pt-BR"/>
        </w:rPr>
        <w:t>:</w:t>
      </w:r>
    </w:p>
    <w:p w:rsidR="00700092" w:rsidRPr="00700092" w:rsidRDefault="00700092" w:rsidP="008C640D">
      <w:pPr>
        <w:numPr>
          <w:ilvl w:val="0"/>
          <w:numId w:val="1"/>
        </w:numPr>
        <w:spacing w:before="100" w:beforeAutospacing="1" w:after="100" w:afterAutospacing="1" w:line="240" w:lineRule="auto"/>
        <w:jc w:val="center"/>
        <w:rPr>
          <w:rFonts w:eastAsia="Times New Roman" w:cstheme="minorHAnsi"/>
          <w:color w:val="000000" w:themeColor="text1"/>
          <w:sz w:val="24"/>
          <w:szCs w:val="24"/>
          <w:lang w:eastAsia="pt-BR"/>
        </w:rPr>
      </w:pPr>
      <w:r w:rsidRPr="00700092">
        <w:rPr>
          <w:rFonts w:eastAsia="Times New Roman" w:cstheme="minorHAnsi"/>
          <w:color w:val="000000" w:themeColor="text1"/>
          <w:sz w:val="24"/>
          <w:szCs w:val="24"/>
          <w:lang w:eastAsia="pt-BR"/>
        </w:rPr>
        <w:t>dedicar trinta (30) minutos à oração pessoal diária;</w:t>
      </w:r>
    </w:p>
    <w:p w:rsidR="00700092" w:rsidRPr="00700092" w:rsidRDefault="00700092" w:rsidP="008C640D">
      <w:pPr>
        <w:numPr>
          <w:ilvl w:val="0"/>
          <w:numId w:val="1"/>
        </w:numPr>
        <w:spacing w:before="100" w:beforeAutospacing="1" w:after="100" w:afterAutospacing="1" w:line="240" w:lineRule="auto"/>
        <w:jc w:val="center"/>
        <w:rPr>
          <w:rFonts w:eastAsia="Times New Roman" w:cstheme="minorHAnsi"/>
          <w:color w:val="000000" w:themeColor="text1"/>
          <w:sz w:val="24"/>
          <w:szCs w:val="24"/>
          <w:lang w:eastAsia="pt-BR"/>
        </w:rPr>
      </w:pPr>
      <w:r w:rsidRPr="00700092">
        <w:rPr>
          <w:rFonts w:eastAsia="Times New Roman" w:cstheme="minorHAnsi"/>
          <w:color w:val="000000" w:themeColor="text1"/>
          <w:sz w:val="24"/>
          <w:szCs w:val="24"/>
          <w:lang w:eastAsia="pt-BR"/>
        </w:rPr>
        <w:t>rever esta oração durante alguns minutos;</w:t>
      </w:r>
    </w:p>
    <w:p w:rsidR="00700092" w:rsidRPr="00700092" w:rsidRDefault="00700092" w:rsidP="0088436B">
      <w:pPr>
        <w:numPr>
          <w:ilvl w:val="0"/>
          <w:numId w:val="1"/>
        </w:numPr>
        <w:spacing w:before="100" w:beforeAutospacing="1" w:after="100" w:afterAutospacing="1" w:line="240" w:lineRule="auto"/>
        <w:jc w:val="both"/>
        <w:rPr>
          <w:rFonts w:eastAsia="Times New Roman" w:cstheme="minorHAnsi"/>
          <w:color w:val="000000" w:themeColor="text1"/>
          <w:sz w:val="24"/>
          <w:szCs w:val="24"/>
          <w:lang w:eastAsia="pt-BR"/>
        </w:rPr>
      </w:pPr>
      <w:r w:rsidRPr="00700092">
        <w:rPr>
          <w:rFonts w:eastAsia="Times New Roman" w:cstheme="minorHAnsi"/>
          <w:color w:val="000000" w:themeColor="text1"/>
          <w:sz w:val="24"/>
          <w:szCs w:val="24"/>
          <w:lang w:eastAsia="pt-BR"/>
        </w:rPr>
        <w:t>fazer, no fi</w:t>
      </w:r>
      <w:r w:rsidR="00EE2979" w:rsidRPr="00EE2979">
        <w:rPr>
          <w:rFonts w:eastAsia="Times New Roman" w:cstheme="minorHAnsi"/>
          <w:color w:val="000000" w:themeColor="text1"/>
          <w:sz w:val="24"/>
          <w:szCs w:val="24"/>
          <w:lang w:eastAsia="pt-BR"/>
        </w:rPr>
        <w:t>nal de cada</w:t>
      </w:r>
      <w:r w:rsidRPr="00700092">
        <w:rPr>
          <w:rFonts w:eastAsia="Times New Roman" w:cstheme="minorHAnsi"/>
          <w:color w:val="000000" w:themeColor="text1"/>
          <w:sz w:val="24"/>
          <w:szCs w:val="24"/>
          <w:lang w:eastAsia="pt-BR"/>
        </w:rPr>
        <w:t xml:space="preserve"> dia, durante aproximadamente dez (10) minutos, </w:t>
      </w:r>
      <w:r w:rsidR="00EE2979" w:rsidRPr="00EE2979">
        <w:rPr>
          <w:rFonts w:eastAsia="Times New Roman" w:cstheme="minorHAnsi"/>
          <w:color w:val="000000" w:themeColor="text1"/>
          <w:sz w:val="24"/>
          <w:szCs w:val="24"/>
          <w:lang w:eastAsia="pt-BR"/>
        </w:rPr>
        <w:t>o Exame Consciente</w:t>
      </w:r>
      <w:r w:rsidRPr="00700092">
        <w:rPr>
          <w:rFonts w:eastAsia="Times New Roman" w:cstheme="minorHAnsi"/>
          <w:color w:val="000000" w:themeColor="text1"/>
          <w:sz w:val="24"/>
          <w:szCs w:val="24"/>
          <w:lang w:eastAsia="pt-BR"/>
        </w:rPr>
        <w:t xml:space="preserve">, como uma retrospectiva </w:t>
      </w:r>
      <w:r w:rsidR="00EE2979" w:rsidRPr="00EE2979">
        <w:rPr>
          <w:rFonts w:eastAsia="Times New Roman" w:cstheme="minorHAnsi"/>
          <w:color w:val="000000" w:themeColor="text1"/>
          <w:sz w:val="24"/>
          <w:szCs w:val="24"/>
          <w:lang w:eastAsia="pt-BR"/>
        </w:rPr>
        <w:t>agradecida da presença e Graça de Deus no dia que passou.</w:t>
      </w:r>
    </w:p>
    <w:p w:rsidR="00EE2979" w:rsidRDefault="00EE2979" w:rsidP="008C640D">
      <w:pPr>
        <w:pStyle w:val="Ttulo1"/>
        <w:spacing w:before="0" w:beforeAutospacing="0" w:after="0" w:afterAutospacing="0"/>
        <w:rPr>
          <w:rFonts w:asciiTheme="minorHAnsi" w:hAnsiTheme="minorHAnsi" w:cstheme="minorHAnsi"/>
          <w:bCs w:val="0"/>
          <w:color w:val="0000FF"/>
          <w:spacing w:val="-2"/>
          <w:sz w:val="36"/>
          <w:szCs w:val="36"/>
        </w:rPr>
      </w:pPr>
    </w:p>
    <w:p w:rsidR="00A456FD" w:rsidRPr="00EE2979" w:rsidRDefault="00930171" w:rsidP="008C640D">
      <w:pPr>
        <w:pStyle w:val="Ttulo1"/>
        <w:spacing w:before="0" w:beforeAutospacing="0" w:after="0" w:afterAutospacing="0"/>
        <w:jc w:val="center"/>
        <w:rPr>
          <w:rFonts w:asciiTheme="minorHAnsi" w:hAnsiTheme="minorHAnsi" w:cstheme="minorHAnsi"/>
          <w:bCs w:val="0"/>
          <w:color w:val="0000FF"/>
          <w:spacing w:val="-2"/>
          <w:sz w:val="36"/>
          <w:szCs w:val="36"/>
        </w:rPr>
      </w:pPr>
      <w:r>
        <w:rPr>
          <w:rFonts w:asciiTheme="minorHAnsi" w:hAnsiTheme="minorHAnsi" w:cstheme="minorHAnsi"/>
          <w:bCs w:val="0"/>
          <w:color w:val="0000FF"/>
          <w:spacing w:val="-2"/>
          <w:sz w:val="36"/>
          <w:szCs w:val="36"/>
        </w:rPr>
        <w:t>Terceir</w:t>
      </w:r>
      <w:r w:rsidR="00A456FD" w:rsidRPr="00EE2979">
        <w:rPr>
          <w:rFonts w:asciiTheme="minorHAnsi" w:hAnsiTheme="minorHAnsi" w:cstheme="minorHAnsi"/>
          <w:bCs w:val="0"/>
          <w:color w:val="0000FF"/>
          <w:spacing w:val="-2"/>
          <w:sz w:val="36"/>
          <w:szCs w:val="36"/>
        </w:rPr>
        <w:t>a semana</w:t>
      </w:r>
    </w:p>
    <w:p w:rsidR="00C40BD2" w:rsidRPr="001864E6" w:rsidRDefault="00930171" w:rsidP="001864E6">
      <w:pPr>
        <w:pStyle w:val="Ttulo1"/>
        <w:spacing w:before="0" w:beforeAutospacing="0" w:after="0" w:afterAutospacing="0"/>
        <w:jc w:val="center"/>
        <w:rPr>
          <w:rFonts w:asciiTheme="minorHAnsi" w:hAnsiTheme="minorHAnsi" w:cstheme="minorHAnsi"/>
          <w:b w:val="0"/>
          <w:bCs w:val="0"/>
          <w:color w:val="000000" w:themeColor="text1"/>
          <w:spacing w:val="-2"/>
          <w:sz w:val="36"/>
          <w:szCs w:val="36"/>
        </w:rPr>
      </w:pPr>
      <w:r>
        <w:rPr>
          <w:rFonts w:asciiTheme="minorHAnsi" w:hAnsiTheme="minorHAnsi" w:cstheme="minorHAnsi"/>
          <w:b w:val="0"/>
          <w:bCs w:val="0"/>
          <w:color w:val="000000" w:themeColor="text1"/>
          <w:spacing w:val="-2"/>
          <w:sz w:val="36"/>
          <w:szCs w:val="36"/>
        </w:rPr>
        <w:t>13 a 19</w:t>
      </w:r>
      <w:r w:rsidR="004E3EFD">
        <w:rPr>
          <w:rFonts w:asciiTheme="minorHAnsi" w:hAnsiTheme="minorHAnsi" w:cstheme="minorHAnsi"/>
          <w:b w:val="0"/>
          <w:bCs w:val="0"/>
          <w:color w:val="000000" w:themeColor="text1"/>
          <w:spacing w:val="-2"/>
          <w:sz w:val="36"/>
          <w:szCs w:val="36"/>
        </w:rPr>
        <w:t xml:space="preserve"> de Dez</w:t>
      </w:r>
      <w:r w:rsidR="00EE2979" w:rsidRPr="00EE2979">
        <w:rPr>
          <w:rFonts w:asciiTheme="minorHAnsi" w:hAnsiTheme="minorHAnsi" w:cstheme="minorHAnsi"/>
          <w:b w:val="0"/>
          <w:bCs w:val="0"/>
          <w:color w:val="000000" w:themeColor="text1"/>
          <w:spacing w:val="-2"/>
          <w:sz w:val="36"/>
          <w:szCs w:val="36"/>
        </w:rPr>
        <w:t>embro</w:t>
      </w:r>
    </w:p>
    <w:p w:rsidR="00930171" w:rsidRDefault="001864E6" w:rsidP="002230A8">
      <w:pPr>
        <w:pStyle w:val="NormalWeb"/>
        <w:jc w:val="center"/>
        <w:rPr>
          <w:rFonts w:asciiTheme="minorHAnsi" w:hAnsiTheme="minorHAnsi" w:cstheme="minorHAnsi"/>
          <w:color w:val="000000" w:themeColor="text1"/>
        </w:rPr>
      </w:pPr>
      <w:r w:rsidRPr="0088436B">
        <w:rPr>
          <w:rFonts w:asciiTheme="minorHAnsi" w:hAnsiTheme="minorHAnsi" w:cstheme="minorHAnsi"/>
          <w:noProof/>
          <w:color w:val="000000" w:themeColor="text1"/>
        </w:rPr>
        <w:drawing>
          <wp:anchor distT="0" distB="0" distL="114300" distR="114300" simplePos="0" relativeHeight="251660288" behindDoc="0" locked="0" layoutInCell="1" allowOverlap="1">
            <wp:simplePos x="0" y="0"/>
            <wp:positionH relativeFrom="column">
              <wp:posOffset>-150495</wp:posOffset>
            </wp:positionH>
            <wp:positionV relativeFrom="paragraph">
              <wp:posOffset>245584</wp:posOffset>
            </wp:positionV>
            <wp:extent cx="2495550" cy="1871345"/>
            <wp:effectExtent l="0" t="0" r="0" b="0"/>
            <wp:wrapThrough wrapText="bothSides">
              <wp:wrapPolygon edited="0">
                <wp:start x="0" y="0"/>
                <wp:lineTo x="0" y="21329"/>
                <wp:lineTo x="21435" y="21329"/>
                <wp:lineTo x="21435" y="0"/>
                <wp:lineTo x="0" y="0"/>
              </wp:wrapPolygon>
            </wp:wrapThrough>
            <wp:docPr id="1" name="Imagem 1" descr="D:\LOYOLA\2020\RETIRO DE ADVENTO e NATAL\João Bat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YOLA\2020\RETIRO DE ADVENTO e NATAL\João Batist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5550" cy="187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930171" w:rsidRPr="00930171">
        <w:rPr>
          <w:rFonts w:asciiTheme="minorHAnsi" w:hAnsiTheme="minorHAnsi" w:cstheme="minorHAnsi"/>
          <w:color w:val="000000" w:themeColor="text1"/>
        </w:rPr>
        <w:t>Ao orar os textos propostos para a Terceira Semana, devemos estar atentos às orientações dadas no i</w:t>
      </w:r>
      <w:r w:rsidR="00930171">
        <w:rPr>
          <w:rFonts w:asciiTheme="minorHAnsi" w:hAnsiTheme="minorHAnsi" w:cstheme="minorHAnsi"/>
          <w:color w:val="000000" w:themeColor="text1"/>
        </w:rPr>
        <w:t>nício deste Retiro do Advento.</w:t>
      </w:r>
    </w:p>
    <w:p w:rsidR="00930171" w:rsidRPr="00930171" w:rsidRDefault="00930171" w:rsidP="002230A8">
      <w:pPr>
        <w:pStyle w:val="NormalWeb"/>
        <w:jc w:val="center"/>
        <w:rPr>
          <w:rFonts w:asciiTheme="minorHAnsi" w:hAnsiTheme="minorHAnsi" w:cstheme="minorHAnsi"/>
          <w:color w:val="000000" w:themeColor="text1"/>
        </w:rPr>
      </w:pPr>
      <w:r w:rsidRPr="00930171">
        <w:rPr>
          <w:rFonts w:asciiTheme="minorHAnsi" w:hAnsiTheme="minorHAnsi" w:cstheme="minorHAnsi"/>
          <w:color w:val="000000" w:themeColor="text1"/>
        </w:rPr>
        <w:t>Rezando os textos da liturgia estamos em comunhão com a Igreja que reza também na expectativa de acolher mais uma vez nosso Salvador, o Emanuel. Podemos a cada dia acolher e “saborear” no coração a riqueza e a beleza que trazem em si. Orando-os assim, eles enriquecerão e fecundarão mais nossa vida espiritual e apostólica.</w:t>
      </w:r>
    </w:p>
    <w:p w:rsidR="00930171" w:rsidRPr="00930171" w:rsidRDefault="00930171" w:rsidP="002230A8">
      <w:pPr>
        <w:pStyle w:val="NormalWeb"/>
        <w:jc w:val="center"/>
        <w:rPr>
          <w:rFonts w:asciiTheme="minorHAnsi" w:hAnsiTheme="minorHAnsi" w:cstheme="minorHAnsi"/>
          <w:color w:val="000000" w:themeColor="text1"/>
        </w:rPr>
      </w:pPr>
      <w:r w:rsidRPr="00930171">
        <w:rPr>
          <w:rFonts w:asciiTheme="minorHAnsi" w:hAnsiTheme="minorHAnsi" w:cstheme="minorHAnsi"/>
          <w:color w:val="000000" w:themeColor="text1"/>
        </w:rPr>
        <w:t xml:space="preserve">Pois o mesmo Espírito que desceu sobre Jesus no batismo também está sobre nós, confirmando ou </w:t>
      </w:r>
      <w:r w:rsidR="0088436B">
        <w:rPr>
          <w:rFonts w:asciiTheme="minorHAnsi" w:hAnsiTheme="minorHAnsi" w:cstheme="minorHAnsi"/>
          <w:color w:val="000000" w:themeColor="text1"/>
        </w:rPr>
        <w:t>não nossa vida e nossa missão.</w:t>
      </w:r>
    </w:p>
    <w:p w:rsidR="00930171" w:rsidRPr="00195B3A" w:rsidRDefault="00930171" w:rsidP="002230A8">
      <w:pPr>
        <w:pStyle w:val="NormalWeb"/>
        <w:jc w:val="center"/>
        <w:rPr>
          <w:rFonts w:asciiTheme="minorHAnsi" w:hAnsiTheme="minorHAnsi" w:cstheme="minorHAnsi"/>
          <w:color w:val="000000" w:themeColor="text1"/>
        </w:rPr>
      </w:pPr>
      <w:r w:rsidRPr="00930171">
        <w:rPr>
          <w:rFonts w:asciiTheme="minorHAnsi" w:hAnsiTheme="minorHAnsi" w:cstheme="minorHAnsi"/>
          <w:color w:val="000000" w:themeColor="text1"/>
        </w:rPr>
        <w:t>Preparemo-nos para acolher com “ânimo e liberalidade” a proposta desta semana.</w:t>
      </w:r>
    </w:p>
    <w:p w:rsidR="00F8487E" w:rsidRPr="00EE2979" w:rsidRDefault="00930171" w:rsidP="008C640D">
      <w:pPr>
        <w:pStyle w:val="Ttulo6"/>
        <w:spacing w:line="240" w:lineRule="auto"/>
        <w:jc w:val="both"/>
        <w:rPr>
          <w:rFonts w:asciiTheme="minorHAnsi" w:hAnsiTheme="minorHAnsi" w:cstheme="minorHAnsi"/>
          <w:caps/>
          <w:color w:val="FF0000"/>
          <w:spacing w:val="-2"/>
          <w:sz w:val="24"/>
          <w:szCs w:val="24"/>
        </w:rPr>
      </w:pPr>
      <w:r>
        <w:rPr>
          <w:rFonts w:asciiTheme="minorHAnsi" w:hAnsiTheme="minorHAnsi" w:cstheme="minorHAnsi"/>
          <w:b/>
          <w:bCs/>
          <w:caps/>
          <w:color w:val="FF0000"/>
          <w:spacing w:val="-2"/>
          <w:sz w:val="24"/>
          <w:szCs w:val="24"/>
        </w:rPr>
        <w:lastRenderedPageBreak/>
        <w:t>13.12 – TERCEIR</w:t>
      </w:r>
      <w:r w:rsidR="00F8487E" w:rsidRPr="00EE2979">
        <w:rPr>
          <w:rFonts w:asciiTheme="minorHAnsi" w:hAnsiTheme="minorHAnsi" w:cstheme="minorHAnsi"/>
          <w:b/>
          <w:bCs/>
          <w:caps/>
          <w:color w:val="FF0000"/>
          <w:spacing w:val="-2"/>
          <w:sz w:val="24"/>
          <w:szCs w:val="24"/>
        </w:rPr>
        <w:t>O DOMINGO DO ADVENTO</w:t>
      </w:r>
    </w:p>
    <w:p w:rsidR="001864E6" w:rsidRPr="001864E6" w:rsidRDefault="001864E6" w:rsidP="001864E6">
      <w:pPr>
        <w:spacing w:line="240" w:lineRule="auto"/>
        <w:jc w:val="both"/>
        <w:rPr>
          <w:rFonts w:cstheme="minorHAnsi"/>
          <w:color w:val="000000" w:themeColor="text1"/>
        </w:rPr>
      </w:pPr>
      <w:r w:rsidRPr="001864E6">
        <w:rPr>
          <w:rFonts w:cstheme="minorHAnsi"/>
          <w:b/>
          <w:color w:val="000000" w:themeColor="text1"/>
        </w:rPr>
        <w:t>Preparação:</w:t>
      </w:r>
      <w:r w:rsidRPr="001864E6">
        <w:rPr>
          <w:rFonts w:cstheme="minorHAnsi"/>
          <w:color w:val="000000" w:themeColor="text1"/>
        </w:rPr>
        <w:t xml:space="preserve"> Tomo consciência de que estou na presença de Deus e de que Ele deseja encontrar-se comigo. Sinta-se acolhido e envolvido em seu amor e sua ternura. Preparo meu coração para este encontro. Para isso “é preciso vestir o coração”. O texto proposto para nossa oração de hoje traz um forte apelo de conversão, ilustrado pelo exemplo da pregação do Batista no Jordão e o desejo de mudança de seus ouvintes. É interessante atentar para o fato de que todos lhe perguntavam, “o que devemos fazer?”. Com autoridade de profeta, João dizia categoricamente o que cada </w:t>
      </w:r>
      <w:r w:rsidRPr="001864E6">
        <w:rPr>
          <w:rFonts w:cstheme="minorHAnsi"/>
          <w:color w:val="000000" w:themeColor="text1"/>
        </w:rPr>
        <w:t>um deveria fazer, partindo de sua realidade. Tal como os ouvintes no Jordão, cada um de nós temos uma vereda, na vida, a</w:t>
      </w:r>
      <w:r w:rsidRPr="001864E6">
        <w:rPr>
          <w:rFonts w:cstheme="minorHAnsi"/>
          <w:color w:val="000000" w:themeColor="text1"/>
        </w:rPr>
        <w:t xml:space="preserve"> endireitar. O que devo fazer? </w:t>
      </w:r>
    </w:p>
    <w:p w:rsidR="001864E6" w:rsidRPr="001864E6" w:rsidRDefault="001864E6" w:rsidP="001864E6">
      <w:pPr>
        <w:spacing w:line="240" w:lineRule="auto"/>
        <w:jc w:val="both"/>
        <w:rPr>
          <w:rFonts w:cstheme="minorHAnsi"/>
          <w:color w:val="000000" w:themeColor="text1"/>
        </w:rPr>
      </w:pPr>
      <w:r w:rsidRPr="001864E6">
        <w:rPr>
          <w:rFonts w:cstheme="minorHAnsi"/>
          <w:b/>
          <w:color w:val="000000" w:themeColor="text1"/>
        </w:rPr>
        <w:t>Graça:</w:t>
      </w:r>
      <w:r w:rsidRPr="001864E6">
        <w:rPr>
          <w:rFonts w:cstheme="minorHAnsi"/>
          <w:color w:val="000000" w:themeColor="text1"/>
        </w:rPr>
        <w:t xml:space="preserve"> Senhor na expectativa de ser nova criatura “dá-me um coração grande para amar, dá-me um c</w:t>
      </w:r>
      <w:r w:rsidRPr="001864E6">
        <w:rPr>
          <w:rFonts w:cstheme="minorHAnsi"/>
          <w:color w:val="000000" w:themeColor="text1"/>
        </w:rPr>
        <w:t xml:space="preserve">oração forte para lutar”.   </w:t>
      </w:r>
    </w:p>
    <w:p w:rsidR="00F8487E" w:rsidRPr="001864E6" w:rsidRDefault="001864E6" w:rsidP="001864E6">
      <w:pPr>
        <w:spacing w:line="240" w:lineRule="auto"/>
        <w:jc w:val="both"/>
        <w:rPr>
          <w:rFonts w:cstheme="minorHAnsi"/>
          <w:color w:val="000000" w:themeColor="text1"/>
        </w:rPr>
      </w:pPr>
      <w:r w:rsidRPr="001864E6">
        <w:rPr>
          <w:rFonts w:cstheme="minorHAnsi"/>
          <w:b/>
          <w:color w:val="000000" w:themeColor="text1"/>
        </w:rPr>
        <w:t>Leio o texto de João 1, 6-8. 19-28</w:t>
      </w:r>
    </w:p>
    <w:p w:rsidR="00F8487E" w:rsidRPr="00EE2979" w:rsidRDefault="00930171" w:rsidP="008C640D">
      <w:pPr>
        <w:pStyle w:val="Ttulo6"/>
        <w:spacing w:line="240" w:lineRule="auto"/>
        <w:jc w:val="both"/>
        <w:rPr>
          <w:rFonts w:asciiTheme="minorHAnsi" w:hAnsiTheme="minorHAnsi" w:cstheme="minorHAnsi"/>
          <w:caps/>
          <w:color w:val="FF0000"/>
          <w:spacing w:val="-2"/>
          <w:sz w:val="24"/>
          <w:szCs w:val="24"/>
        </w:rPr>
      </w:pPr>
      <w:r>
        <w:rPr>
          <w:rFonts w:asciiTheme="minorHAnsi" w:hAnsiTheme="minorHAnsi" w:cstheme="minorHAnsi"/>
          <w:b/>
          <w:bCs/>
          <w:caps/>
          <w:color w:val="FF0000"/>
          <w:spacing w:val="-2"/>
          <w:sz w:val="24"/>
          <w:szCs w:val="24"/>
        </w:rPr>
        <w:t>14.</w:t>
      </w:r>
      <w:r w:rsidR="004E3EFD">
        <w:rPr>
          <w:rFonts w:asciiTheme="minorHAnsi" w:hAnsiTheme="minorHAnsi" w:cstheme="minorHAnsi"/>
          <w:b/>
          <w:bCs/>
          <w:caps/>
          <w:color w:val="FF0000"/>
          <w:spacing w:val="-2"/>
          <w:sz w:val="24"/>
          <w:szCs w:val="24"/>
        </w:rPr>
        <w:t>12</w:t>
      </w:r>
      <w:r w:rsidR="00F8487E" w:rsidRPr="00EE2979">
        <w:rPr>
          <w:rFonts w:asciiTheme="minorHAnsi" w:hAnsiTheme="minorHAnsi" w:cstheme="minorHAnsi"/>
          <w:b/>
          <w:bCs/>
          <w:caps/>
          <w:color w:val="FF0000"/>
          <w:spacing w:val="-2"/>
          <w:sz w:val="24"/>
          <w:szCs w:val="24"/>
        </w:rPr>
        <w:t xml:space="preserve"> – SEGUNDA-FEIRA</w:t>
      </w:r>
    </w:p>
    <w:p w:rsidR="001864E6" w:rsidRPr="001864E6" w:rsidRDefault="001864E6" w:rsidP="001864E6">
      <w:pPr>
        <w:spacing w:line="240" w:lineRule="auto"/>
        <w:jc w:val="both"/>
        <w:rPr>
          <w:rStyle w:val="Forte"/>
          <w:rFonts w:eastAsia="Times New Roman" w:cstheme="minorHAnsi"/>
          <w:color w:val="000000" w:themeColor="text1"/>
          <w:lang w:eastAsia="pt-BR"/>
        </w:rPr>
      </w:pPr>
      <w:r w:rsidRPr="001864E6">
        <w:rPr>
          <w:rStyle w:val="Forte"/>
          <w:rFonts w:eastAsia="Times New Roman" w:cstheme="minorHAnsi"/>
          <w:color w:val="000000" w:themeColor="text1"/>
          <w:lang w:eastAsia="pt-BR"/>
        </w:rPr>
        <w:t xml:space="preserve">Texto - Mateus 21, 23-27: A verdade oculta. </w:t>
      </w:r>
    </w:p>
    <w:p w:rsidR="00930171" w:rsidRPr="001864E6" w:rsidRDefault="001864E6" w:rsidP="001864E6">
      <w:pPr>
        <w:spacing w:line="240" w:lineRule="auto"/>
        <w:jc w:val="both"/>
        <w:rPr>
          <w:rStyle w:val="Forte"/>
          <w:rFonts w:eastAsia="Times New Roman" w:cstheme="minorHAnsi"/>
          <w:b w:val="0"/>
          <w:color w:val="000000" w:themeColor="text1"/>
          <w:lang w:eastAsia="pt-BR"/>
        </w:rPr>
      </w:pPr>
      <w:r w:rsidRPr="001864E6">
        <w:rPr>
          <w:rStyle w:val="Forte"/>
          <w:rFonts w:eastAsia="Times New Roman" w:cstheme="minorHAnsi"/>
          <w:b w:val="0"/>
          <w:color w:val="000000" w:themeColor="text1"/>
          <w:lang w:eastAsia="pt-BR"/>
        </w:rPr>
        <w:t>Os sumos sacerdotes aproximaram-se de Jesus para inquiri-lo sobre sua autoridade religiosa e sobre a verdade de sua mensagem. Mas estavam cheios de más intenções. Jesus não permitiu que sua verdade fosse revelada a eles. E, propositadamente, escondeu-a. Isto é o que acontece às pessoas que se aproximam da fé cristã com má disposição, críticas ou malícias. Elas nunca terão acesso à verdade. O Evangelho de Deus lhes é oculto até que mudem o sentimento de seus corações.</w:t>
      </w:r>
    </w:p>
    <w:p w:rsidR="00F8487E" w:rsidRPr="00EE2979" w:rsidRDefault="00930171" w:rsidP="008C640D">
      <w:pPr>
        <w:pStyle w:val="Ttulo6"/>
        <w:spacing w:line="240" w:lineRule="auto"/>
        <w:jc w:val="both"/>
        <w:rPr>
          <w:rFonts w:asciiTheme="minorHAnsi" w:hAnsiTheme="minorHAnsi" w:cstheme="minorHAnsi"/>
          <w:caps/>
          <w:color w:val="FF0000"/>
          <w:spacing w:val="-2"/>
          <w:sz w:val="24"/>
          <w:szCs w:val="24"/>
        </w:rPr>
      </w:pPr>
      <w:r>
        <w:rPr>
          <w:rFonts w:asciiTheme="minorHAnsi" w:hAnsiTheme="minorHAnsi" w:cstheme="minorHAnsi"/>
          <w:b/>
          <w:bCs/>
          <w:caps/>
          <w:color w:val="FF0000"/>
          <w:spacing w:val="-2"/>
          <w:sz w:val="24"/>
          <w:szCs w:val="24"/>
        </w:rPr>
        <w:t>15</w:t>
      </w:r>
      <w:r w:rsidR="00F8487E" w:rsidRPr="00EE2979">
        <w:rPr>
          <w:rFonts w:asciiTheme="minorHAnsi" w:hAnsiTheme="minorHAnsi" w:cstheme="minorHAnsi"/>
          <w:b/>
          <w:bCs/>
          <w:caps/>
          <w:color w:val="FF0000"/>
          <w:spacing w:val="-2"/>
          <w:sz w:val="24"/>
          <w:szCs w:val="24"/>
        </w:rPr>
        <w:t>.12 – TERÇA-FEIRA</w:t>
      </w:r>
    </w:p>
    <w:p w:rsidR="001864E6" w:rsidRPr="001864E6" w:rsidRDefault="001864E6" w:rsidP="001864E6">
      <w:pPr>
        <w:spacing w:line="240" w:lineRule="auto"/>
        <w:jc w:val="both"/>
        <w:rPr>
          <w:rStyle w:val="Forte"/>
          <w:rFonts w:eastAsia="Times New Roman" w:cstheme="minorHAnsi"/>
          <w:color w:val="000000" w:themeColor="text1"/>
          <w:lang w:eastAsia="pt-BR"/>
        </w:rPr>
      </w:pPr>
      <w:r w:rsidRPr="001864E6">
        <w:rPr>
          <w:rStyle w:val="Forte"/>
          <w:rFonts w:eastAsia="Times New Roman" w:cstheme="minorHAnsi"/>
          <w:color w:val="000000" w:themeColor="text1"/>
          <w:lang w:eastAsia="pt-BR"/>
        </w:rPr>
        <w:t xml:space="preserve">Texto - </w:t>
      </w:r>
      <w:r w:rsidRPr="001864E6">
        <w:rPr>
          <w:rStyle w:val="Forte"/>
          <w:rFonts w:eastAsia="Times New Roman" w:cstheme="minorHAnsi"/>
          <w:color w:val="000000" w:themeColor="text1"/>
          <w:lang w:eastAsia="pt-BR"/>
        </w:rPr>
        <w:t xml:space="preserve">Mateus 21, 28-32: Os pecadores chegarão ao Reino antes de nós. </w:t>
      </w:r>
    </w:p>
    <w:p w:rsidR="00930171" w:rsidRPr="001864E6" w:rsidRDefault="001864E6" w:rsidP="008C640D">
      <w:pPr>
        <w:spacing w:line="240" w:lineRule="auto"/>
        <w:jc w:val="both"/>
        <w:rPr>
          <w:rStyle w:val="Forte"/>
          <w:rFonts w:eastAsia="Times New Roman" w:cstheme="minorHAnsi"/>
          <w:b w:val="0"/>
          <w:color w:val="000000" w:themeColor="text1"/>
          <w:lang w:eastAsia="pt-BR"/>
        </w:rPr>
      </w:pPr>
      <w:r w:rsidRPr="001864E6">
        <w:rPr>
          <w:rStyle w:val="Forte"/>
          <w:rFonts w:eastAsia="Times New Roman" w:cstheme="minorHAnsi"/>
          <w:b w:val="0"/>
          <w:color w:val="000000" w:themeColor="text1"/>
          <w:lang w:eastAsia="pt-BR"/>
        </w:rPr>
        <w:t xml:space="preserve">Jesus opõe-se aqui à religião do “simulacro de devoção” ou do </w:t>
      </w:r>
      <w:r w:rsidR="002230A8" w:rsidRPr="001864E6">
        <w:rPr>
          <w:rStyle w:val="Forte"/>
          <w:rFonts w:eastAsia="Times New Roman" w:cstheme="minorHAnsi"/>
          <w:b w:val="0"/>
          <w:color w:val="000000" w:themeColor="text1"/>
          <w:lang w:eastAsia="pt-BR"/>
        </w:rPr>
        <w:t>autoprestigio</w:t>
      </w:r>
      <w:r w:rsidRPr="001864E6">
        <w:rPr>
          <w:rStyle w:val="Forte"/>
          <w:rFonts w:eastAsia="Times New Roman" w:cstheme="minorHAnsi"/>
          <w:b w:val="0"/>
          <w:color w:val="000000" w:themeColor="text1"/>
          <w:lang w:eastAsia="pt-BR"/>
        </w:rPr>
        <w:t xml:space="preserve">. Ele defende uma religião de fidelidade para estabelecer ligação com Deus, mesmo que isso implique problemas ou dificuldades de alcançá-la. A primeira atitude dá-nos uma falsa ideia de segurança e autossatisfação. A outra desconcerta-nos ou perturba-nos ao fazer a vontade de Deus. Para fazer a vontade de Deus, não podemos pensar em nós mesmos como seres superiores e nos outros como “prostitutas e publicanos”. Essas pessoas, pelo menos, não são influenciadas pela falsa “perfeição” religiosa.  </w:t>
      </w:r>
    </w:p>
    <w:p w:rsidR="00F8487E" w:rsidRDefault="00930171" w:rsidP="008C640D">
      <w:pPr>
        <w:pStyle w:val="Ttulo6"/>
        <w:spacing w:line="240" w:lineRule="auto"/>
        <w:jc w:val="both"/>
        <w:rPr>
          <w:rFonts w:asciiTheme="minorHAnsi" w:hAnsiTheme="minorHAnsi" w:cstheme="minorHAnsi"/>
          <w:b/>
          <w:bCs/>
          <w:caps/>
          <w:color w:val="FF0000"/>
          <w:spacing w:val="-2"/>
          <w:sz w:val="24"/>
          <w:szCs w:val="24"/>
        </w:rPr>
      </w:pPr>
      <w:r>
        <w:rPr>
          <w:rFonts w:asciiTheme="minorHAnsi" w:hAnsiTheme="minorHAnsi" w:cstheme="minorHAnsi"/>
          <w:b/>
          <w:bCs/>
          <w:caps/>
          <w:color w:val="FF0000"/>
          <w:spacing w:val="-2"/>
          <w:sz w:val="24"/>
          <w:szCs w:val="24"/>
        </w:rPr>
        <w:t>16</w:t>
      </w:r>
      <w:r w:rsidR="00F8487E" w:rsidRPr="00EE2979">
        <w:rPr>
          <w:rFonts w:asciiTheme="minorHAnsi" w:hAnsiTheme="minorHAnsi" w:cstheme="minorHAnsi"/>
          <w:b/>
          <w:bCs/>
          <w:caps/>
          <w:color w:val="FF0000"/>
          <w:spacing w:val="-2"/>
          <w:sz w:val="24"/>
          <w:szCs w:val="24"/>
        </w:rPr>
        <w:t>.12 – QUARTA-FEIRA</w:t>
      </w:r>
    </w:p>
    <w:p w:rsidR="001864E6" w:rsidRPr="001864E6" w:rsidRDefault="001864E6" w:rsidP="001864E6">
      <w:pPr>
        <w:rPr>
          <w:b/>
        </w:rPr>
      </w:pPr>
      <w:r w:rsidRPr="001864E6">
        <w:rPr>
          <w:rStyle w:val="Forte"/>
          <w:rFonts w:eastAsia="Times New Roman" w:cstheme="minorHAnsi"/>
          <w:b w:val="0"/>
          <w:color w:val="000000" w:themeColor="text1"/>
          <w:lang w:eastAsia="pt-BR"/>
        </w:rPr>
        <w:t xml:space="preserve">Texto - </w:t>
      </w:r>
      <w:r w:rsidRPr="001864E6">
        <w:rPr>
          <w:b/>
        </w:rPr>
        <w:t>Lucas 7, 19-23</w:t>
      </w:r>
      <w:r w:rsidRPr="001864E6">
        <w:rPr>
          <w:b/>
        </w:rPr>
        <w:t xml:space="preserve">: Evangelização libertadora. </w:t>
      </w:r>
    </w:p>
    <w:p w:rsidR="00930171" w:rsidRPr="001864E6" w:rsidRDefault="001864E6" w:rsidP="00930171">
      <w:r w:rsidRPr="001864E6">
        <w:t>O Evangelho de hoje encerra muitos ensinamentos. Ele ensina o que uma evangelização libertadora significa para Jesus: ajudar os outros a levantarem-se de suas aflições e escravidões humanas, convidando-os à conversão. “Os cegos veem... A Boa-Nova é anunciada aos pobres.” Ensina-nos também que a práxis para libertar os pobres e lhes anunciar a Boa-Nova é o sinal da credibilidade da missão. Assim, Cristo confirmou que era Ele quem devia vir. Do mesmo modo, a Igreja confirma a v</w:t>
      </w:r>
      <w:r w:rsidRPr="001864E6">
        <w:t xml:space="preserve">eracidade de sua mensagem. </w:t>
      </w:r>
    </w:p>
    <w:p w:rsidR="00F8487E" w:rsidRDefault="00930171" w:rsidP="008C640D">
      <w:pPr>
        <w:pStyle w:val="Ttulo6"/>
        <w:spacing w:line="240" w:lineRule="auto"/>
        <w:jc w:val="both"/>
        <w:rPr>
          <w:rFonts w:asciiTheme="minorHAnsi" w:hAnsiTheme="minorHAnsi" w:cstheme="minorHAnsi"/>
          <w:b/>
          <w:bCs/>
          <w:caps/>
          <w:color w:val="FF0000"/>
          <w:spacing w:val="-2"/>
          <w:sz w:val="24"/>
          <w:szCs w:val="24"/>
        </w:rPr>
      </w:pPr>
      <w:r>
        <w:rPr>
          <w:rFonts w:asciiTheme="minorHAnsi" w:hAnsiTheme="minorHAnsi" w:cstheme="minorHAnsi"/>
          <w:b/>
          <w:bCs/>
          <w:caps/>
          <w:color w:val="FF0000"/>
          <w:spacing w:val="-2"/>
          <w:sz w:val="24"/>
          <w:szCs w:val="24"/>
        </w:rPr>
        <w:t>17</w:t>
      </w:r>
      <w:r w:rsidR="00F8487E" w:rsidRPr="00EE2979">
        <w:rPr>
          <w:rFonts w:asciiTheme="minorHAnsi" w:hAnsiTheme="minorHAnsi" w:cstheme="minorHAnsi"/>
          <w:b/>
          <w:bCs/>
          <w:caps/>
          <w:color w:val="FF0000"/>
          <w:spacing w:val="-2"/>
          <w:sz w:val="24"/>
          <w:szCs w:val="24"/>
        </w:rPr>
        <w:t>.12 – QUINTA-FEIRA</w:t>
      </w:r>
    </w:p>
    <w:p w:rsidR="001864E6" w:rsidRPr="001864E6" w:rsidRDefault="001864E6" w:rsidP="001864E6">
      <w:pPr>
        <w:rPr>
          <w:b/>
        </w:rPr>
      </w:pPr>
      <w:r w:rsidRPr="001864E6">
        <w:rPr>
          <w:rStyle w:val="Forte"/>
          <w:rFonts w:eastAsia="Times New Roman" w:cstheme="minorHAnsi"/>
          <w:b w:val="0"/>
          <w:color w:val="000000" w:themeColor="text1"/>
          <w:lang w:eastAsia="pt-BR"/>
        </w:rPr>
        <w:t xml:space="preserve">Texto - </w:t>
      </w:r>
      <w:r w:rsidRPr="001864E6">
        <w:rPr>
          <w:b/>
        </w:rPr>
        <w:t>Mateus 1, 1-17:</w:t>
      </w:r>
      <w:r w:rsidRPr="001864E6">
        <w:rPr>
          <w:b/>
        </w:rPr>
        <w:t xml:space="preserve"> Jesus na história dos homens. </w:t>
      </w:r>
    </w:p>
    <w:p w:rsidR="00930171" w:rsidRPr="001864E6" w:rsidRDefault="001864E6" w:rsidP="001864E6">
      <w:r w:rsidRPr="001864E6">
        <w:t>Hoje a Igreja apresenta-nos as linhas gerais da genealogia de Jesus. Por que o evangelista se preocupou em fazer tal lista? Que importância tem ela? Para os judeus, constituía-se uma prova evidente da ancestralidade davídica e abraâmica</w:t>
      </w:r>
      <w:bookmarkStart w:id="0" w:name="_GoBack"/>
      <w:bookmarkEnd w:id="0"/>
      <w:r w:rsidRPr="001864E6">
        <w:t xml:space="preserve"> de Jesus. Para todos nós, é uma lembrança da Encarnação e da humanidade de Cristo. Jesus, o homem, é parte de uma raça, de uma família, de uma cultura, com todas as suas implicações.</w:t>
      </w:r>
    </w:p>
    <w:p w:rsidR="00F8487E" w:rsidRPr="00EE2979" w:rsidRDefault="00930171" w:rsidP="008C640D">
      <w:pPr>
        <w:pStyle w:val="Ttulo6"/>
        <w:spacing w:line="240" w:lineRule="auto"/>
        <w:jc w:val="both"/>
        <w:rPr>
          <w:rFonts w:asciiTheme="minorHAnsi" w:hAnsiTheme="minorHAnsi" w:cstheme="minorHAnsi"/>
          <w:caps/>
          <w:color w:val="FF0000"/>
          <w:spacing w:val="-2"/>
          <w:sz w:val="24"/>
          <w:szCs w:val="24"/>
        </w:rPr>
      </w:pPr>
      <w:r>
        <w:rPr>
          <w:rFonts w:asciiTheme="minorHAnsi" w:hAnsiTheme="minorHAnsi" w:cstheme="minorHAnsi"/>
          <w:b/>
          <w:bCs/>
          <w:caps/>
          <w:color w:val="FF0000"/>
          <w:spacing w:val="-2"/>
          <w:sz w:val="24"/>
          <w:szCs w:val="24"/>
        </w:rPr>
        <w:t>18</w:t>
      </w:r>
      <w:r w:rsidR="00F8487E" w:rsidRPr="00EE2979">
        <w:rPr>
          <w:rFonts w:asciiTheme="minorHAnsi" w:hAnsiTheme="minorHAnsi" w:cstheme="minorHAnsi"/>
          <w:b/>
          <w:bCs/>
          <w:caps/>
          <w:color w:val="FF0000"/>
          <w:spacing w:val="-2"/>
          <w:sz w:val="24"/>
          <w:szCs w:val="24"/>
        </w:rPr>
        <w:t>.12 – SEXTA-FEIRA</w:t>
      </w:r>
    </w:p>
    <w:p w:rsidR="001864E6" w:rsidRPr="001864E6" w:rsidRDefault="001864E6" w:rsidP="001864E6">
      <w:pPr>
        <w:spacing w:line="240" w:lineRule="auto"/>
        <w:jc w:val="both"/>
        <w:rPr>
          <w:rFonts w:cstheme="minorHAnsi"/>
          <w:b/>
          <w:color w:val="000000" w:themeColor="text1"/>
        </w:rPr>
      </w:pPr>
      <w:r w:rsidRPr="001864E6">
        <w:rPr>
          <w:rStyle w:val="Forte"/>
          <w:rFonts w:eastAsia="Times New Roman" w:cstheme="minorHAnsi"/>
          <w:b w:val="0"/>
          <w:color w:val="000000" w:themeColor="text1"/>
          <w:lang w:eastAsia="pt-BR"/>
        </w:rPr>
        <w:t xml:space="preserve">Texto - </w:t>
      </w:r>
      <w:r w:rsidRPr="001864E6">
        <w:rPr>
          <w:rFonts w:cstheme="minorHAnsi"/>
          <w:b/>
          <w:color w:val="000000" w:themeColor="text1"/>
        </w:rPr>
        <w:t>Mateus 1, 18-2</w:t>
      </w:r>
      <w:r w:rsidRPr="001864E6">
        <w:rPr>
          <w:rFonts w:cstheme="minorHAnsi"/>
          <w:b/>
          <w:color w:val="000000" w:themeColor="text1"/>
        </w:rPr>
        <w:t xml:space="preserve">4: José, caridade e fé. </w:t>
      </w:r>
    </w:p>
    <w:p w:rsidR="00F8487E" w:rsidRPr="001864E6" w:rsidRDefault="001864E6" w:rsidP="001864E6">
      <w:pPr>
        <w:spacing w:line="240" w:lineRule="auto"/>
        <w:jc w:val="both"/>
        <w:rPr>
          <w:rFonts w:cstheme="minorHAnsi"/>
          <w:color w:val="000000" w:themeColor="text1"/>
        </w:rPr>
      </w:pPr>
      <w:r w:rsidRPr="001864E6">
        <w:rPr>
          <w:rFonts w:cstheme="minorHAnsi"/>
          <w:color w:val="000000" w:themeColor="text1"/>
        </w:rPr>
        <w:lastRenderedPageBreak/>
        <w:t>São José, castíssimo esposo de Maria, não compreendendo como sua já prometida esposa tivesse ficado grávida, procurou proceder da melhor maneira para que Maria não fosse apedrejada como mandava a Lei mosaica, quando uma mulher era apanhada em flagrante adultério. Ocorreu-lhe então, que se a deixasse em segredo, a preservaria daquele castigo, pois ninguém saberia qual o verdadeiro motivo de ele a ter abandonado. Quanta caridade e delicadeza daquele homem em cujos ombros Deus depositaria mais tarde a missão de ser o pai adotivo de Jesus, o Messias. Certamente ele passou para seu filho a maneira como deveria tratar com misericórdia os pecadores. E Jesus assim procedeu no conhecido episódio da tentativa de apedrejamento da mulher adúltera. É com essa compreensão que tratamos as pessoas que nos ofendem? Se não for, esse Advento é o tempo propício.</w:t>
      </w:r>
    </w:p>
    <w:p w:rsidR="00F8487E" w:rsidRPr="00EE2979" w:rsidRDefault="00930171" w:rsidP="008C640D">
      <w:pPr>
        <w:pStyle w:val="Ttulo6"/>
        <w:spacing w:line="240" w:lineRule="auto"/>
        <w:jc w:val="both"/>
        <w:rPr>
          <w:rFonts w:asciiTheme="minorHAnsi" w:hAnsiTheme="minorHAnsi" w:cstheme="minorHAnsi"/>
          <w:caps/>
          <w:color w:val="FF0000"/>
          <w:spacing w:val="-2"/>
          <w:sz w:val="24"/>
          <w:szCs w:val="24"/>
        </w:rPr>
      </w:pPr>
      <w:r>
        <w:rPr>
          <w:rFonts w:asciiTheme="minorHAnsi" w:hAnsiTheme="minorHAnsi" w:cstheme="minorHAnsi"/>
          <w:b/>
          <w:bCs/>
          <w:caps/>
          <w:color w:val="FF0000"/>
          <w:spacing w:val="-2"/>
          <w:sz w:val="24"/>
          <w:szCs w:val="24"/>
        </w:rPr>
        <w:t>19</w:t>
      </w:r>
      <w:r w:rsidR="00F8487E" w:rsidRPr="00EE2979">
        <w:rPr>
          <w:rFonts w:asciiTheme="minorHAnsi" w:hAnsiTheme="minorHAnsi" w:cstheme="minorHAnsi"/>
          <w:b/>
          <w:bCs/>
          <w:caps/>
          <w:color w:val="FF0000"/>
          <w:spacing w:val="-2"/>
          <w:sz w:val="24"/>
          <w:szCs w:val="24"/>
        </w:rPr>
        <w:t>.12 – SÁBADO</w:t>
      </w:r>
    </w:p>
    <w:p w:rsidR="001864E6" w:rsidRPr="001864E6" w:rsidRDefault="001864E6" w:rsidP="001864E6">
      <w:pPr>
        <w:spacing w:after="0" w:line="240" w:lineRule="auto"/>
        <w:outlineLvl w:val="0"/>
        <w:rPr>
          <w:rStyle w:val="Forte"/>
          <w:rFonts w:eastAsia="Times New Roman" w:cstheme="minorHAnsi"/>
          <w:color w:val="000000" w:themeColor="text1"/>
          <w:lang w:eastAsia="pt-BR"/>
        </w:rPr>
      </w:pPr>
      <w:r w:rsidRPr="001864E6">
        <w:rPr>
          <w:rStyle w:val="Forte"/>
          <w:rFonts w:eastAsia="Times New Roman" w:cstheme="minorHAnsi"/>
          <w:color w:val="000000" w:themeColor="text1"/>
          <w:lang w:eastAsia="pt-BR"/>
        </w:rPr>
        <w:t xml:space="preserve">Repetição:   </w:t>
      </w:r>
    </w:p>
    <w:p w:rsidR="001864E6" w:rsidRPr="001864E6" w:rsidRDefault="001864E6" w:rsidP="001864E6">
      <w:pPr>
        <w:spacing w:after="0" w:line="240" w:lineRule="auto"/>
        <w:outlineLvl w:val="0"/>
        <w:rPr>
          <w:rStyle w:val="Forte"/>
          <w:rFonts w:eastAsia="Times New Roman" w:cstheme="minorHAnsi"/>
          <w:b w:val="0"/>
          <w:color w:val="000000" w:themeColor="text1"/>
          <w:lang w:eastAsia="pt-BR"/>
        </w:rPr>
      </w:pPr>
      <w:r w:rsidRPr="001864E6">
        <w:rPr>
          <w:rStyle w:val="Forte"/>
          <w:rFonts w:eastAsia="Times New Roman" w:cstheme="minorHAnsi"/>
          <w:b w:val="0"/>
          <w:color w:val="000000" w:themeColor="text1"/>
          <w:lang w:eastAsia="pt-BR"/>
        </w:rPr>
        <w:t xml:space="preserve">Preparação: Como temos feito nas semanas anteriores, nesta também propomos uma repetição no sábado. Esta consiste em, já na preparação remota, reler os apontamentos da semana. Parar naquele ponto que foi mais marcante, que mais me interpelou ou também naquele que tive mais resistência. Estes pontos serão minha matéria para oração de hoje.  Repetição:   </w:t>
      </w:r>
    </w:p>
    <w:p w:rsidR="001864E6" w:rsidRPr="001864E6" w:rsidRDefault="001864E6" w:rsidP="001864E6">
      <w:pPr>
        <w:spacing w:after="0" w:line="240" w:lineRule="auto"/>
        <w:outlineLvl w:val="0"/>
        <w:rPr>
          <w:rStyle w:val="Forte"/>
          <w:rFonts w:eastAsia="Times New Roman" w:cstheme="minorHAnsi"/>
          <w:b w:val="0"/>
          <w:color w:val="000000" w:themeColor="text1"/>
          <w:lang w:eastAsia="pt-BR"/>
        </w:rPr>
      </w:pPr>
      <w:r w:rsidRPr="001864E6">
        <w:rPr>
          <w:rStyle w:val="Forte"/>
          <w:rFonts w:eastAsia="Times New Roman" w:cstheme="minorHAnsi"/>
          <w:b w:val="0"/>
          <w:color w:val="000000" w:themeColor="text1"/>
          <w:lang w:eastAsia="pt-BR"/>
        </w:rPr>
        <w:t xml:space="preserve"> </w:t>
      </w:r>
    </w:p>
    <w:p w:rsidR="00195B3A" w:rsidRPr="001864E6" w:rsidRDefault="001864E6" w:rsidP="001864E6">
      <w:pPr>
        <w:spacing w:after="0" w:line="240" w:lineRule="auto"/>
        <w:outlineLvl w:val="0"/>
        <w:rPr>
          <w:rStyle w:val="Forte"/>
          <w:rFonts w:eastAsia="Times New Roman" w:cstheme="minorHAnsi"/>
          <w:b w:val="0"/>
          <w:color w:val="000000" w:themeColor="text1"/>
          <w:lang w:eastAsia="pt-BR"/>
        </w:rPr>
      </w:pPr>
      <w:r w:rsidRPr="001864E6">
        <w:rPr>
          <w:rStyle w:val="Forte"/>
          <w:rFonts w:eastAsia="Times New Roman" w:cstheme="minorHAnsi"/>
          <w:b w:val="0"/>
          <w:color w:val="000000" w:themeColor="text1"/>
          <w:lang w:eastAsia="pt-BR"/>
        </w:rPr>
        <w:t xml:space="preserve">Preparação: Como temos feito nas semanas anteriores, nesta também propomos uma repetição no sábado. Esta consiste em, já na preparação remota, reler os apontamentos da semana. Parar naquele ponto que foi mais marcante, que mais me interpelou ou também naquele que tive mais resistência. Estes pontos serão minha matéria para oração de hoje.  </w:t>
      </w:r>
    </w:p>
    <w:p w:rsidR="00195B3A" w:rsidRPr="001864E6" w:rsidRDefault="00195B3A" w:rsidP="008C640D">
      <w:pPr>
        <w:spacing w:after="0" w:line="240" w:lineRule="auto"/>
        <w:outlineLvl w:val="0"/>
        <w:rPr>
          <w:rStyle w:val="Forte"/>
          <w:rFonts w:eastAsia="Times New Roman" w:cstheme="minorHAnsi"/>
          <w:b w:val="0"/>
          <w:color w:val="000000" w:themeColor="text1"/>
          <w:lang w:eastAsia="pt-BR"/>
        </w:rPr>
      </w:pPr>
    </w:p>
    <w:p w:rsidR="00F8487E" w:rsidRPr="008C640D" w:rsidRDefault="00195B3A" w:rsidP="008C640D">
      <w:pPr>
        <w:spacing w:after="0" w:line="240" w:lineRule="auto"/>
        <w:jc w:val="right"/>
        <w:outlineLvl w:val="0"/>
        <w:rPr>
          <w:rFonts w:eastAsia="Times New Roman" w:cstheme="minorHAnsi"/>
          <w:b/>
          <w:color w:val="000000" w:themeColor="text1"/>
          <w:spacing w:val="-2"/>
          <w:kern w:val="36"/>
          <w:sz w:val="20"/>
          <w:szCs w:val="20"/>
          <w:lang w:eastAsia="pt-BR"/>
        </w:rPr>
      </w:pPr>
      <w:r w:rsidRPr="008C640D">
        <w:rPr>
          <w:rStyle w:val="Forte"/>
          <w:rFonts w:eastAsia="Times New Roman" w:cstheme="minorHAnsi"/>
          <w:color w:val="000000" w:themeColor="text1"/>
          <w:sz w:val="20"/>
          <w:szCs w:val="20"/>
          <w:lang w:eastAsia="pt-BR"/>
        </w:rPr>
        <w:t xml:space="preserve"> </w:t>
      </w:r>
      <w:r w:rsidR="00F8487E" w:rsidRPr="008C640D">
        <w:rPr>
          <w:rFonts w:eastAsia="Times New Roman" w:cstheme="minorHAnsi"/>
          <w:b/>
          <w:color w:val="000000" w:themeColor="text1"/>
          <w:spacing w:val="-2"/>
          <w:kern w:val="36"/>
          <w:sz w:val="20"/>
          <w:szCs w:val="20"/>
          <w:lang w:eastAsia="pt-BR"/>
        </w:rPr>
        <w:t xml:space="preserve">(Adaptado de : </w:t>
      </w:r>
      <w:r w:rsidRPr="008C640D">
        <w:rPr>
          <w:rStyle w:val="Hyperlink"/>
          <w:rFonts w:eastAsia="Times New Roman" w:cstheme="minorHAnsi"/>
          <w:b/>
          <w:color w:val="000000" w:themeColor="text1"/>
          <w:spacing w:val="-2"/>
          <w:kern w:val="36"/>
          <w:sz w:val="20"/>
          <w:szCs w:val="20"/>
          <w:lang w:eastAsia="pt-BR"/>
        </w:rPr>
        <w:t>https://itaiciorgbr-my.sharepoint.com/personal/comunicacao_itaici_org_br</w:t>
      </w:r>
      <w:r w:rsidR="00F8487E" w:rsidRPr="008C640D">
        <w:rPr>
          <w:rFonts w:eastAsia="Times New Roman" w:cstheme="minorHAnsi"/>
          <w:b/>
          <w:color w:val="000000" w:themeColor="text1"/>
          <w:spacing w:val="-2"/>
          <w:kern w:val="36"/>
          <w:sz w:val="20"/>
          <w:szCs w:val="20"/>
          <w:lang w:eastAsia="pt-BR"/>
        </w:rPr>
        <w:t>)</w:t>
      </w:r>
    </w:p>
    <w:sectPr w:rsidR="00F8487E" w:rsidRPr="008C640D" w:rsidSect="00EE297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8BA" w:rsidRDefault="00CB78BA" w:rsidP="008C640D">
      <w:pPr>
        <w:spacing w:after="0" w:line="240" w:lineRule="auto"/>
      </w:pPr>
      <w:r>
        <w:separator/>
      </w:r>
    </w:p>
  </w:endnote>
  <w:endnote w:type="continuationSeparator" w:id="0">
    <w:p w:rsidR="00CB78BA" w:rsidRDefault="00CB78BA" w:rsidP="008C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8BA" w:rsidRDefault="00CB78BA" w:rsidP="008C640D">
      <w:pPr>
        <w:spacing w:after="0" w:line="240" w:lineRule="auto"/>
      </w:pPr>
      <w:r>
        <w:separator/>
      </w:r>
    </w:p>
  </w:footnote>
  <w:footnote w:type="continuationSeparator" w:id="0">
    <w:p w:rsidR="00CB78BA" w:rsidRDefault="00CB78BA" w:rsidP="008C6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84138"/>
    <w:multiLevelType w:val="multilevel"/>
    <w:tmpl w:val="7890CF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92"/>
    <w:rsid w:val="001864E6"/>
    <w:rsid w:val="00195B3A"/>
    <w:rsid w:val="002230A8"/>
    <w:rsid w:val="004E3EFD"/>
    <w:rsid w:val="00522C56"/>
    <w:rsid w:val="00700092"/>
    <w:rsid w:val="007C3B22"/>
    <w:rsid w:val="0088436B"/>
    <w:rsid w:val="008C640D"/>
    <w:rsid w:val="00930171"/>
    <w:rsid w:val="00A456FD"/>
    <w:rsid w:val="00C40BD2"/>
    <w:rsid w:val="00CB78BA"/>
    <w:rsid w:val="00DB3ACF"/>
    <w:rsid w:val="00E97EAF"/>
    <w:rsid w:val="00EE2979"/>
    <w:rsid w:val="00F8487E"/>
    <w:rsid w:val="00FC6B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0E8CE-72CA-4CCB-99F0-AD3607AA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7000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6">
    <w:name w:val="heading 6"/>
    <w:basedOn w:val="Normal"/>
    <w:next w:val="Normal"/>
    <w:link w:val="Ttulo6Char"/>
    <w:uiPriority w:val="9"/>
    <w:semiHidden/>
    <w:unhideWhenUsed/>
    <w:qFormat/>
    <w:rsid w:val="00F848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0092"/>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7000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0092"/>
    <w:rPr>
      <w:rFonts w:ascii="Tahoma" w:hAnsi="Tahoma" w:cs="Tahoma"/>
      <w:sz w:val="16"/>
      <w:szCs w:val="16"/>
    </w:rPr>
  </w:style>
  <w:style w:type="paragraph" w:styleId="NormalWeb">
    <w:name w:val="Normal (Web)"/>
    <w:basedOn w:val="Normal"/>
    <w:uiPriority w:val="99"/>
    <w:unhideWhenUsed/>
    <w:rsid w:val="007000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00092"/>
    <w:rPr>
      <w:b/>
      <w:bCs/>
    </w:rPr>
  </w:style>
  <w:style w:type="character" w:styleId="Hyperlink">
    <w:name w:val="Hyperlink"/>
    <w:basedOn w:val="Fontepargpadro"/>
    <w:uiPriority w:val="99"/>
    <w:unhideWhenUsed/>
    <w:rsid w:val="00A456FD"/>
    <w:rPr>
      <w:color w:val="0000FF" w:themeColor="hyperlink"/>
      <w:u w:val="single"/>
    </w:rPr>
  </w:style>
  <w:style w:type="character" w:customStyle="1" w:styleId="Ttulo6Char">
    <w:name w:val="Título 6 Char"/>
    <w:basedOn w:val="Fontepargpadro"/>
    <w:link w:val="Ttulo6"/>
    <w:uiPriority w:val="9"/>
    <w:semiHidden/>
    <w:rsid w:val="00F8487E"/>
    <w:rPr>
      <w:rFonts w:asciiTheme="majorHAnsi" w:eastAsiaTheme="majorEastAsia" w:hAnsiTheme="majorHAnsi" w:cstheme="majorBidi"/>
      <w:i/>
      <w:iCs/>
      <w:color w:val="243F60" w:themeColor="accent1" w:themeShade="7F"/>
    </w:rPr>
  </w:style>
  <w:style w:type="paragraph" w:styleId="Cabealho">
    <w:name w:val="header"/>
    <w:basedOn w:val="Normal"/>
    <w:link w:val="CabealhoChar"/>
    <w:uiPriority w:val="99"/>
    <w:unhideWhenUsed/>
    <w:rsid w:val="008C64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40D"/>
  </w:style>
  <w:style w:type="paragraph" w:styleId="Rodap">
    <w:name w:val="footer"/>
    <w:basedOn w:val="Normal"/>
    <w:link w:val="RodapChar"/>
    <w:uiPriority w:val="99"/>
    <w:unhideWhenUsed/>
    <w:rsid w:val="008C640D"/>
    <w:pPr>
      <w:tabs>
        <w:tab w:val="center" w:pos="4252"/>
        <w:tab w:val="right" w:pos="8504"/>
      </w:tabs>
      <w:spacing w:after="0" w:line="240" w:lineRule="auto"/>
    </w:pPr>
  </w:style>
  <w:style w:type="character" w:customStyle="1" w:styleId="RodapChar">
    <w:name w:val="Rodapé Char"/>
    <w:basedOn w:val="Fontepargpadro"/>
    <w:link w:val="Rodap"/>
    <w:uiPriority w:val="99"/>
    <w:rsid w:val="008C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77941">
      <w:bodyDiv w:val="1"/>
      <w:marLeft w:val="0"/>
      <w:marRight w:val="0"/>
      <w:marTop w:val="0"/>
      <w:marBottom w:val="0"/>
      <w:divBdr>
        <w:top w:val="none" w:sz="0" w:space="0" w:color="auto"/>
        <w:left w:val="none" w:sz="0" w:space="0" w:color="auto"/>
        <w:bottom w:val="none" w:sz="0" w:space="0" w:color="auto"/>
        <w:right w:val="none" w:sz="0" w:space="0" w:color="auto"/>
      </w:divBdr>
    </w:div>
    <w:div w:id="542911224">
      <w:bodyDiv w:val="1"/>
      <w:marLeft w:val="0"/>
      <w:marRight w:val="0"/>
      <w:marTop w:val="0"/>
      <w:marBottom w:val="0"/>
      <w:divBdr>
        <w:top w:val="none" w:sz="0" w:space="0" w:color="auto"/>
        <w:left w:val="none" w:sz="0" w:space="0" w:color="auto"/>
        <w:bottom w:val="none" w:sz="0" w:space="0" w:color="auto"/>
        <w:right w:val="none" w:sz="0" w:space="0" w:color="auto"/>
      </w:divBdr>
      <w:divsChild>
        <w:div w:id="230699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642066">
      <w:bodyDiv w:val="1"/>
      <w:marLeft w:val="0"/>
      <w:marRight w:val="0"/>
      <w:marTop w:val="0"/>
      <w:marBottom w:val="0"/>
      <w:divBdr>
        <w:top w:val="none" w:sz="0" w:space="0" w:color="auto"/>
        <w:left w:val="none" w:sz="0" w:space="0" w:color="auto"/>
        <w:bottom w:val="none" w:sz="0" w:space="0" w:color="auto"/>
        <w:right w:val="none" w:sz="0" w:space="0" w:color="auto"/>
      </w:divBdr>
      <w:divsChild>
        <w:div w:id="39570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388178">
      <w:bodyDiv w:val="1"/>
      <w:marLeft w:val="0"/>
      <w:marRight w:val="0"/>
      <w:marTop w:val="0"/>
      <w:marBottom w:val="0"/>
      <w:divBdr>
        <w:top w:val="none" w:sz="0" w:space="0" w:color="auto"/>
        <w:left w:val="none" w:sz="0" w:space="0" w:color="auto"/>
        <w:bottom w:val="none" w:sz="0" w:space="0" w:color="auto"/>
        <w:right w:val="none" w:sz="0" w:space="0" w:color="auto"/>
      </w:divBdr>
    </w:div>
    <w:div w:id="894463442">
      <w:bodyDiv w:val="1"/>
      <w:marLeft w:val="0"/>
      <w:marRight w:val="0"/>
      <w:marTop w:val="0"/>
      <w:marBottom w:val="0"/>
      <w:divBdr>
        <w:top w:val="none" w:sz="0" w:space="0" w:color="auto"/>
        <w:left w:val="none" w:sz="0" w:space="0" w:color="auto"/>
        <w:bottom w:val="none" w:sz="0" w:space="0" w:color="auto"/>
        <w:right w:val="none" w:sz="0" w:space="0" w:color="auto"/>
      </w:divBdr>
    </w:div>
    <w:div w:id="987785091">
      <w:bodyDiv w:val="1"/>
      <w:marLeft w:val="0"/>
      <w:marRight w:val="0"/>
      <w:marTop w:val="0"/>
      <w:marBottom w:val="0"/>
      <w:divBdr>
        <w:top w:val="none" w:sz="0" w:space="0" w:color="auto"/>
        <w:left w:val="none" w:sz="0" w:space="0" w:color="auto"/>
        <w:bottom w:val="none" w:sz="0" w:space="0" w:color="auto"/>
        <w:right w:val="none" w:sz="0" w:space="0" w:color="auto"/>
      </w:divBdr>
      <w:divsChild>
        <w:div w:id="1424915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241010">
      <w:bodyDiv w:val="1"/>
      <w:marLeft w:val="0"/>
      <w:marRight w:val="0"/>
      <w:marTop w:val="0"/>
      <w:marBottom w:val="0"/>
      <w:divBdr>
        <w:top w:val="none" w:sz="0" w:space="0" w:color="auto"/>
        <w:left w:val="none" w:sz="0" w:space="0" w:color="auto"/>
        <w:bottom w:val="none" w:sz="0" w:space="0" w:color="auto"/>
        <w:right w:val="none" w:sz="0" w:space="0" w:color="auto"/>
      </w:divBdr>
      <w:divsChild>
        <w:div w:id="1605264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308968">
      <w:bodyDiv w:val="1"/>
      <w:marLeft w:val="0"/>
      <w:marRight w:val="0"/>
      <w:marTop w:val="0"/>
      <w:marBottom w:val="0"/>
      <w:divBdr>
        <w:top w:val="none" w:sz="0" w:space="0" w:color="auto"/>
        <w:left w:val="none" w:sz="0" w:space="0" w:color="auto"/>
        <w:bottom w:val="none" w:sz="0" w:space="0" w:color="auto"/>
        <w:right w:val="none" w:sz="0" w:space="0" w:color="auto"/>
      </w:divBdr>
      <w:divsChild>
        <w:div w:id="19674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897625">
      <w:bodyDiv w:val="1"/>
      <w:marLeft w:val="0"/>
      <w:marRight w:val="0"/>
      <w:marTop w:val="0"/>
      <w:marBottom w:val="0"/>
      <w:divBdr>
        <w:top w:val="none" w:sz="0" w:space="0" w:color="auto"/>
        <w:left w:val="none" w:sz="0" w:space="0" w:color="auto"/>
        <w:bottom w:val="none" w:sz="0" w:space="0" w:color="auto"/>
        <w:right w:val="none" w:sz="0" w:space="0" w:color="auto"/>
      </w:divBdr>
      <w:divsChild>
        <w:div w:id="878055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443027">
      <w:bodyDiv w:val="1"/>
      <w:marLeft w:val="0"/>
      <w:marRight w:val="0"/>
      <w:marTop w:val="0"/>
      <w:marBottom w:val="0"/>
      <w:divBdr>
        <w:top w:val="none" w:sz="0" w:space="0" w:color="auto"/>
        <w:left w:val="none" w:sz="0" w:space="0" w:color="auto"/>
        <w:bottom w:val="none" w:sz="0" w:space="0" w:color="auto"/>
        <w:right w:val="none" w:sz="0" w:space="0" w:color="auto"/>
      </w:divBdr>
    </w:div>
    <w:div w:id="1673604805">
      <w:bodyDiv w:val="1"/>
      <w:marLeft w:val="0"/>
      <w:marRight w:val="0"/>
      <w:marTop w:val="0"/>
      <w:marBottom w:val="0"/>
      <w:divBdr>
        <w:top w:val="none" w:sz="0" w:space="0" w:color="auto"/>
        <w:left w:val="none" w:sz="0" w:space="0" w:color="auto"/>
        <w:bottom w:val="none" w:sz="0" w:space="0" w:color="auto"/>
        <w:right w:val="none" w:sz="0" w:space="0" w:color="auto"/>
      </w:divBdr>
    </w:div>
    <w:div w:id="1708988626">
      <w:bodyDiv w:val="1"/>
      <w:marLeft w:val="0"/>
      <w:marRight w:val="0"/>
      <w:marTop w:val="0"/>
      <w:marBottom w:val="0"/>
      <w:divBdr>
        <w:top w:val="none" w:sz="0" w:space="0" w:color="auto"/>
        <w:left w:val="none" w:sz="0" w:space="0" w:color="auto"/>
        <w:bottom w:val="none" w:sz="0" w:space="0" w:color="auto"/>
        <w:right w:val="none" w:sz="0" w:space="0" w:color="auto"/>
      </w:divBdr>
      <w:divsChild>
        <w:div w:id="225724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7710">
      <w:bodyDiv w:val="1"/>
      <w:marLeft w:val="0"/>
      <w:marRight w:val="0"/>
      <w:marTop w:val="0"/>
      <w:marBottom w:val="0"/>
      <w:divBdr>
        <w:top w:val="none" w:sz="0" w:space="0" w:color="auto"/>
        <w:left w:val="none" w:sz="0" w:space="0" w:color="auto"/>
        <w:bottom w:val="none" w:sz="0" w:space="0" w:color="auto"/>
        <w:right w:val="none" w:sz="0" w:space="0" w:color="auto"/>
      </w:divBdr>
      <w:divsChild>
        <w:div w:id="10141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406953">
      <w:bodyDiv w:val="1"/>
      <w:marLeft w:val="0"/>
      <w:marRight w:val="0"/>
      <w:marTop w:val="0"/>
      <w:marBottom w:val="0"/>
      <w:divBdr>
        <w:top w:val="none" w:sz="0" w:space="0" w:color="auto"/>
        <w:left w:val="none" w:sz="0" w:space="0" w:color="auto"/>
        <w:bottom w:val="none" w:sz="0" w:space="0" w:color="auto"/>
        <w:right w:val="none" w:sz="0" w:space="0" w:color="auto"/>
      </w:divBdr>
    </w:div>
    <w:div w:id="2145585319">
      <w:bodyDiv w:val="1"/>
      <w:marLeft w:val="0"/>
      <w:marRight w:val="0"/>
      <w:marTop w:val="0"/>
      <w:marBottom w:val="0"/>
      <w:divBdr>
        <w:top w:val="none" w:sz="0" w:space="0" w:color="auto"/>
        <w:left w:val="none" w:sz="0" w:space="0" w:color="auto"/>
        <w:bottom w:val="none" w:sz="0" w:space="0" w:color="auto"/>
        <w:right w:val="none" w:sz="0" w:space="0" w:color="auto"/>
      </w:divBdr>
      <w:divsChild>
        <w:div w:id="252014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5803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Mairink</dc:creator>
  <cp:lastModifiedBy>Agripa da Silva Mairink</cp:lastModifiedBy>
  <cp:revision>3</cp:revision>
  <dcterms:created xsi:type="dcterms:W3CDTF">2020-12-11T19:01:00Z</dcterms:created>
  <dcterms:modified xsi:type="dcterms:W3CDTF">2020-12-11T19:03:00Z</dcterms:modified>
</cp:coreProperties>
</file>